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03393" w14:textId="175424B7" w:rsidR="005B5CD9" w:rsidRDefault="005B5CD9" w:rsidP="005B5CD9">
      <w:pPr>
        <w:jc w:val="both"/>
        <w:rPr>
          <w:rFonts w:ascii="Arial" w:hAnsi="Arial" w:cs="Arial"/>
          <w:b/>
          <w:bCs/>
        </w:rPr>
      </w:pPr>
    </w:p>
    <w:p w14:paraId="12113648" w14:textId="6B8E07E5" w:rsidR="005B5CD9" w:rsidRPr="005B5CD9" w:rsidRDefault="005B5CD9" w:rsidP="005B5CD9">
      <w:pPr>
        <w:jc w:val="both"/>
        <w:rPr>
          <w:rFonts w:ascii="Arial" w:hAnsi="Arial" w:cs="Arial"/>
          <w:b/>
          <w:bCs/>
        </w:rPr>
      </w:pPr>
      <w:r>
        <w:rPr>
          <w:rFonts w:ascii="Arial" w:hAnsi="Arial" w:cs="Arial"/>
          <w:b/>
          <w:bCs/>
        </w:rPr>
        <w:t xml:space="preserve">Background for </w:t>
      </w:r>
      <w:proofErr w:type="spellStart"/>
      <w:r>
        <w:rPr>
          <w:rFonts w:ascii="Arial" w:hAnsi="Arial" w:cs="Arial"/>
          <w:b/>
          <w:bCs/>
        </w:rPr>
        <w:t>Cytosponge</w:t>
      </w:r>
      <w:proofErr w:type="spellEnd"/>
      <w:r>
        <w:rPr>
          <w:rFonts w:ascii="Arial" w:hAnsi="Arial" w:cs="Arial"/>
          <w:b/>
          <w:bCs/>
        </w:rPr>
        <w:t xml:space="preserve"> Project</w:t>
      </w:r>
    </w:p>
    <w:p w14:paraId="3B257976" w14:textId="77777777" w:rsidR="005B5CD9" w:rsidRDefault="005B5CD9" w:rsidP="005B5CD9">
      <w:pPr>
        <w:jc w:val="both"/>
        <w:rPr>
          <w:rFonts w:ascii="Arial" w:hAnsi="Arial" w:cs="Arial"/>
          <w:b/>
          <w:bCs/>
        </w:rPr>
      </w:pPr>
    </w:p>
    <w:p w14:paraId="631EBA6A" w14:textId="51CBED1C" w:rsidR="005B5CD9" w:rsidRPr="00B474A4" w:rsidRDefault="005B5CD9" w:rsidP="005B5CD9">
      <w:pPr>
        <w:jc w:val="both"/>
        <w:rPr>
          <w:rFonts w:ascii="Arial" w:hAnsi="Arial" w:cs="Arial"/>
          <w:b/>
          <w:bCs/>
        </w:rPr>
      </w:pPr>
      <w:r>
        <w:rPr>
          <w:rFonts w:ascii="Arial" w:hAnsi="Arial" w:cs="Arial"/>
          <w:b/>
          <w:bCs/>
        </w:rPr>
        <w:t xml:space="preserve">BEST3 </w:t>
      </w:r>
      <w:r w:rsidRPr="00B474A4">
        <w:rPr>
          <w:rFonts w:ascii="Arial" w:hAnsi="Arial" w:cs="Arial"/>
          <w:b/>
          <w:bCs/>
        </w:rPr>
        <w:t xml:space="preserve">Study information </w:t>
      </w:r>
    </w:p>
    <w:p w14:paraId="2CE25CBC" w14:textId="77777777" w:rsidR="005B5CD9" w:rsidRPr="00B474A4" w:rsidRDefault="005B5CD9" w:rsidP="005B5CD9">
      <w:pPr>
        <w:jc w:val="both"/>
        <w:rPr>
          <w:rFonts w:ascii="Arial" w:hAnsi="Arial" w:cs="Arial"/>
        </w:rPr>
      </w:pPr>
      <w:r w:rsidRPr="00B474A4">
        <w:rPr>
          <w:rFonts w:ascii="Arial" w:hAnsi="Arial" w:cs="Arial"/>
        </w:rPr>
        <w:t xml:space="preserve">A recent Cancer Research UK funded medical trial </w:t>
      </w:r>
      <w:r w:rsidRPr="00B474A4">
        <w:rPr>
          <w:rFonts w:ascii="Arial" w:hAnsi="Arial" w:cs="Arial"/>
          <w:b/>
          <w:color w:val="212121"/>
        </w:rPr>
        <w:t>picked up 10 times more</w:t>
      </w:r>
      <w:r w:rsidRPr="00B474A4">
        <w:rPr>
          <w:rFonts w:ascii="Arial" w:hAnsi="Arial" w:cs="Arial"/>
          <w:color w:val="212121"/>
        </w:rPr>
        <w:t xml:space="preserve"> </w:t>
      </w:r>
      <w:r w:rsidRPr="00B474A4">
        <w:rPr>
          <w:rFonts w:ascii="Arial" w:hAnsi="Arial" w:cs="Arial"/>
          <w:b/>
          <w:color w:val="212121"/>
        </w:rPr>
        <w:t xml:space="preserve">cases </w:t>
      </w:r>
      <w:r w:rsidRPr="00B474A4">
        <w:rPr>
          <w:rFonts w:ascii="Arial" w:hAnsi="Arial" w:cs="Arial"/>
          <w:color w:val="212121"/>
        </w:rPr>
        <w:t>of Barrett’s oesophagus, a pre-cancerous condition, than the GP’s usual first course of action.</w:t>
      </w:r>
    </w:p>
    <w:p w14:paraId="030C652D" w14:textId="77777777" w:rsidR="005B5CD9" w:rsidRPr="00B474A4" w:rsidRDefault="005B5CD9" w:rsidP="005B5CD9">
      <w:pPr>
        <w:jc w:val="both"/>
        <w:rPr>
          <w:rFonts w:ascii="Arial" w:hAnsi="Arial" w:cs="Arial"/>
        </w:rPr>
      </w:pPr>
    </w:p>
    <w:p w14:paraId="0D9230C3" w14:textId="77777777" w:rsidR="005B5CD9" w:rsidRPr="00B474A4" w:rsidRDefault="005B5CD9" w:rsidP="005B5CD9">
      <w:pPr>
        <w:jc w:val="both"/>
        <w:rPr>
          <w:rFonts w:ascii="Arial" w:hAnsi="Arial" w:cs="Arial"/>
        </w:rPr>
      </w:pPr>
      <w:r w:rsidRPr="00B474A4">
        <w:rPr>
          <w:rFonts w:ascii="Arial" w:hAnsi="Arial" w:cs="Arial"/>
        </w:rPr>
        <w:t>The BEST3 trial involved more than 13,000 people and included research through GP practices which was facilitated by the Cambridgeshire and Peterborough Clinical Commissioning Group.</w:t>
      </w:r>
    </w:p>
    <w:p w14:paraId="3C657246" w14:textId="77777777" w:rsidR="005B5CD9" w:rsidRPr="00B474A4" w:rsidRDefault="005B5CD9" w:rsidP="005B5CD9">
      <w:pPr>
        <w:jc w:val="both"/>
        <w:rPr>
          <w:rFonts w:ascii="Arial" w:hAnsi="Arial" w:cs="Arial"/>
        </w:rPr>
      </w:pPr>
    </w:p>
    <w:p w14:paraId="1ADDB236" w14:textId="77777777" w:rsidR="005B5CD9" w:rsidRPr="00B474A4" w:rsidRDefault="005B5CD9" w:rsidP="005B5CD9">
      <w:pPr>
        <w:jc w:val="both"/>
        <w:rPr>
          <w:rFonts w:ascii="Arial" w:hAnsi="Arial" w:cs="Arial"/>
          <w:color w:val="212121"/>
        </w:rPr>
      </w:pPr>
      <w:r w:rsidRPr="00B474A4">
        <w:rPr>
          <w:rFonts w:ascii="Arial" w:hAnsi="Arial" w:cs="Arial"/>
        </w:rPr>
        <w:t xml:space="preserve">It used the ‘heartburn sponge’ (or </w:t>
      </w:r>
      <w:proofErr w:type="spellStart"/>
      <w:r w:rsidRPr="00B474A4">
        <w:rPr>
          <w:rFonts w:ascii="Arial" w:hAnsi="Arial" w:cs="Arial"/>
        </w:rPr>
        <w:t>Cytosponge</w:t>
      </w:r>
      <w:proofErr w:type="spellEnd"/>
      <w:r w:rsidRPr="00B474A4">
        <w:rPr>
          <w:rFonts w:ascii="Arial" w:hAnsi="Arial" w:cs="Arial"/>
        </w:rPr>
        <w:t xml:space="preserve"> and special lab test) developed by </w:t>
      </w:r>
      <w:r w:rsidRPr="00B474A4">
        <w:rPr>
          <w:rFonts w:ascii="Arial" w:hAnsi="Arial" w:cs="Arial"/>
          <w:color w:val="212121"/>
        </w:rPr>
        <w:t>Professor Rebecca Fitzgerald, a Heartburn Cancer UK trustee, and her University of Cambridge and Addenbrooke’s Hospital teams.</w:t>
      </w:r>
    </w:p>
    <w:p w14:paraId="460A7FBC" w14:textId="77777777" w:rsidR="005B5CD9" w:rsidRPr="00B474A4" w:rsidRDefault="005B5CD9" w:rsidP="005B5CD9">
      <w:pPr>
        <w:jc w:val="both"/>
        <w:rPr>
          <w:rFonts w:ascii="Arial" w:hAnsi="Arial" w:cs="Arial"/>
          <w:color w:val="212121"/>
        </w:rPr>
      </w:pPr>
    </w:p>
    <w:p w14:paraId="1BD31907" w14:textId="77777777" w:rsidR="005B5CD9" w:rsidRPr="00B474A4" w:rsidRDefault="005B5CD9" w:rsidP="005B5CD9">
      <w:pPr>
        <w:jc w:val="both"/>
        <w:rPr>
          <w:rFonts w:ascii="Arial" w:hAnsi="Arial" w:cs="Arial"/>
          <w:color w:val="212121"/>
        </w:rPr>
      </w:pPr>
      <w:r w:rsidRPr="00B474A4">
        <w:rPr>
          <w:rFonts w:ascii="Arial" w:hAnsi="Arial" w:cs="Arial"/>
          <w:color w:val="212121"/>
        </w:rPr>
        <w:t>The trial also identified early cancer in some patients.</w:t>
      </w:r>
    </w:p>
    <w:p w14:paraId="0C73F132" w14:textId="77777777" w:rsidR="005B5CD9" w:rsidRPr="00B474A4" w:rsidRDefault="005B5CD9" w:rsidP="005B5CD9">
      <w:pPr>
        <w:jc w:val="both"/>
        <w:rPr>
          <w:rFonts w:ascii="Arial" w:hAnsi="Arial" w:cs="Arial"/>
          <w:color w:val="212121"/>
        </w:rPr>
      </w:pPr>
    </w:p>
    <w:p w14:paraId="56F8C1DC" w14:textId="77777777" w:rsidR="005B5CD9" w:rsidRPr="00B474A4" w:rsidRDefault="005B5CD9" w:rsidP="005B5CD9">
      <w:pPr>
        <w:jc w:val="both"/>
        <w:rPr>
          <w:rFonts w:ascii="Arial" w:hAnsi="Arial" w:cs="Arial"/>
          <w:b/>
          <w:color w:val="000000"/>
          <w:sz w:val="28"/>
          <w:szCs w:val="28"/>
        </w:rPr>
      </w:pPr>
      <w:r w:rsidRPr="00B474A4">
        <w:rPr>
          <w:rFonts w:ascii="Arial" w:hAnsi="Arial" w:cs="Arial"/>
          <w:b/>
          <w:color w:val="000000"/>
          <w:sz w:val="28"/>
          <w:szCs w:val="28"/>
        </w:rPr>
        <w:t xml:space="preserve">One </w:t>
      </w:r>
      <w:r w:rsidRPr="00B474A4">
        <w:rPr>
          <w:rFonts w:ascii="Arial" w:hAnsi="Arial" w:cs="Arial"/>
          <w:b/>
          <w:sz w:val="28"/>
          <w:szCs w:val="28"/>
        </w:rPr>
        <w:t>person</w:t>
      </w:r>
      <w:r w:rsidRPr="00B474A4">
        <w:rPr>
          <w:rFonts w:ascii="Arial" w:hAnsi="Arial" w:cs="Arial"/>
          <w:b/>
          <w:color w:val="000000"/>
          <w:sz w:val="28"/>
          <w:szCs w:val="28"/>
        </w:rPr>
        <w:t xml:space="preserve"> particularly thankful for the sponge test is 71-year-old Liz </w:t>
      </w:r>
      <w:proofErr w:type="spellStart"/>
      <w:r w:rsidRPr="00B474A4">
        <w:rPr>
          <w:rFonts w:ascii="Arial" w:hAnsi="Arial" w:cs="Arial"/>
          <w:b/>
          <w:color w:val="000000"/>
          <w:sz w:val="28"/>
          <w:szCs w:val="28"/>
        </w:rPr>
        <w:t>Chipchase</w:t>
      </w:r>
      <w:proofErr w:type="spellEnd"/>
    </w:p>
    <w:p w14:paraId="203205B1" w14:textId="77777777" w:rsidR="005B5CD9" w:rsidRPr="00B474A4" w:rsidRDefault="005B5CD9" w:rsidP="005B5CD9">
      <w:pPr>
        <w:jc w:val="both"/>
        <w:rPr>
          <w:rFonts w:ascii="Arial" w:hAnsi="Arial" w:cs="Arial"/>
          <w:color w:val="000000"/>
        </w:rPr>
      </w:pPr>
    </w:p>
    <w:p w14:paraId="3A1118F0" w14:textId="77777777" w:rsidR="005B5CD9" w:rsidRPr="00B474A4" w:rsidRDefault="005B5CD9" w:rsidP="005B5CD9">
      <w:pPr>
        <w:jc w:val="both"/>
        <w:rPr>
          <w:rFonts w:ascii="Arial" w:hAnsi="Arial" w:cs="Arial"/>
          <w:color w:val="000000"/>
        </w:rPr>
      </w:pPr>
      <w:r w:rsidRPr="00B474A4">
        <w:rPr>
          <w:rFonts w:ascii="Arial" w:hAnsi="Arial" w:cs="Arial"/>
          <w:color w:val="000000"/>
        </w:rPr>
        <w:t xml:space="preserve">Liz </w:t>
      </w:r>
      <w:proofErr w:type="spellStart"/>
      <w:r w:rsidRPr="00B474A4">
        <w:rPr>
          <w:rFonts w:ascii="Arial" w:hAnsi="Arial" w:cs="Arial"/>
          <w:color w:val="000000"/>
        </w:rPr>
        <w:t>Chipchase</w:t>
      </w:r>
      <w:proofErr w:type="spellEnd"/>
      <w:r w:rsidRPr="00B474A4">
        <w:rPr>
          <w:rFonts w:ascii="Arial" w:hAnsi="Arial" w:cs="Arial"/>
          <w:color w:val="000000"/>
        </w:rPr>
        <w:t xml:space="preserve"> joined the BEST3 medical trial to </w:t>
      </w:r>
      <w:proofErr w:type="gramStart"/>
      <w:r w:rsidRPr="00B474A4">
        <w:rPr>
          <w:rFonts w:ascii="Arial" w:hAnsi="Arial" w:cs="Arial"/>
          <w:color w:val="000000"/>
        </w:rPr>
        <w:t>help out</w:t>
      </w:r>
      <w:proofErr w:type="gramEnd"/>
      <w:r w:rsidRPr="00B474A4">
        <w:rPr>
          <w:rFonts w:ascii="Arial" w:hAnsi="Arial" w:cs="Arial"/>
          <w:color w:val="000000"/>
        </w:rPr>
        <w:t xml:space="preserve">. She’d been treated for acid reflux/heartburn for 40 years but didn’t expect any issues to show up. The results of the sponge test revealed she, </w:t>
      </w:r>
      <w:r w:rsidRPr="00B474A4">
        <w:rPr>
          <w:rFonts w:ascii="Arial" w:hAnsi="Arial" w:cs="Arial"/>
        </w:rPr>
        <w:t>in fact</w:t>
      </w:r>
      <w:r w:rsidRPr="00B474A4">
        <w:rPr>
          <w:rFonts w:ascii="Arial" w:hAnsi="Arial" w:cs="Arial"/>
          <w:color w:val="000000"/>
        </w:rPr>
        <w:t>, had oesophageal cancer. [</w:t>
      </w:r>
      <w:hyperlink r:id="rId7">
        <w:r w:rsidRPr="00B474A4">
          <w:rPr>
            <w:rFonts w:ascii="Arial" w:hAnsi="Arial" w:cs="Arial"/>
            <w:color w:val="1155CC"/>
            <w:u w:val="single"/>
          </w:rPr>
          <w:t>See the attached case study for more of Liz’s story.</w:t>
        </w:r>
      </w:hyperlink>
      <w:r w:rsidRPr="00B474A4">
        <w:rPr>
          <w:rFonts w:ascii="Arial" w:hAnsi="Arial" w:cs="Arial"/>
          <w:color w:val="000000"/>
        </w:rPr>
        <w:t xml:space="preserve">] </w:t>
      </w:r>
    </w:p>
    <w:p w14:paraId="3CF68D86" w14:textId="77777777" w:rsidR="005B5CD9" w:rsidRPr="00B474A4" w:rsidRDefault="005B5CD9" w:rsidP="005B5CD9">
      <w:pPr>
        <w:jc w:val="both"/>
        <w:rPr>
          <w:rFonts w:ascii="Arial" w:hAnsi="Arial" w:cs="Arial"/>
          <w:color w:val="000000"/>
        </w:rPr>
      </w:pPr>
    </w:p>
    <w:p w14:paraId="59A01B74" w14:textId="77777777" w:rsidR="005B5CD9" w:rsidRPr="00B474A4" w:rsidRDefault="005B5CD9" w:rsidP="005B5CD9">
      <w:pPr>
        <w:jc w:val="both"/>
        <w:rPr>
          <w:rFonts w:ascii="Arial" w:hAnsi="Arial" w:cs="Arial"/>
          <w:color w:val="000000"/>
        </w:rPr>
      </w:pPr>
      <w:r w:rsidRPr="00B474A4">
        <w:rPr>
          <w:rFonts w:ascii="Arial" w:hAnsi="Arial" w:cs="Arial"/>
          <w:color w:val="000000"/>
        </w:rPr>
        <w:t>Fortunately - she feels ‘completely well thanks’ to the sponge test trial - it was found at an early stage and was treatable.</w:t>
      </w:r>
    </w:p>
    <w:p w14:paraId="6E4A1FCF" w14:textId="77777777" w:rsidR="005B5CD9" w:rsidRPr="00B474A4" w:rsidRDefault="005B5CD9" w:rsidP="005B5CD9">
      <w:pPr>
        <w:jc w:val="both"/>
        <w:rPr>
          <w:rFonts w:ascii="Arial" w:hAnsi="Arial" w:cs="Arial"/>
          <w:color w:val="000000"/>
        </w:rPr>
      </w:pPr>
    </w:p>
    <w:p w14:paraId="2CB32CE8" w14:textId="77777777" w:rsidR="005B5CD9" w:rsidRPr="00B474A4" w:rsidRDefault="005B5CD9" w:rsidP="005B5CD9">
      <w:pPr>
        <w:jc w:val="both"/>
        <w:rPr>
          <w:rFonts w:ascii="Arial" w:hAnsi="Arial" w:cs="Arial"/>
        </w:rPr>
      </w:pPr>
      <w:r w:rsidRPr="00B474A4">
        <w:rPr>
          <w:rFonts w:ascii="Arial" w:hAnsi="Arial" w:cs="Arial"/>
          <w:color w:val="000000"/>
        </w:rPr>
        <w:t xml:space="preserve">Liz was one of the lucky ones. Because oesophageal cancer is often found late, is more usually fatal. </w:t>
      </w:r>
      <w:r w:rsidRPr="00B474A4">
        <w:rPr>
          <w:rFonts w:ascii="Arial" w:hAnsi="Arial" w:cs="Arial"/>
        </w:rPr>
        <w:t>Only 17% of people diagnosed with it live for a further five years or more after diagnosis.</w:t>
      </w:r>
    </w:p>
    <w:p w14:paraId="70CE788D" w14:textId="77777777" w:rsidR="005B5CD9" w:rsidRPr="00B474A4" w:rsidRDefault="005B5CD9" w:rsidP="005B5CD9">
      <w:pPr>
        <w:jc w:val="both"/>
        <w:rPr>
          <w:rFonts w:ascii="Arial" w:hAnsi="Arial" w:cs="Arial"/>
        </w:rPr>
      </w:pPr>
    </w:p>
    <w:p w14:paraId="3BF3A2DF" w14:textId="77777777" w:rsidR="005B5CD9" w:rsidRPr="00B474A4" w:rsidRDefault="005B5CD9" w:rsidP="005B5CD9">
      <w:pPr>
        <w:jc w:val="both"/>
        <w:rPr>
          <w:rFonts w:ascii="Arial" w:hAnsi="Arial" w:cs="Arial"/>
          <w:b/>
        </w:rPr>
      </w:pPr>
    </w:p>
    <w:tbl>
      <w:tblPr>
        <w:tblW w:w="94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5B5CD9" w:rsidRPr="00724B64" w14:paraId="7E77EEDC" w14:textId="77777777" w:rsidTr="00B21BBF">
        <w:trPr>
          <w:trHeight w:val="1975"/>
        </w:trPr>
        <w:tc>
          <w:tcPr>
            <w:tcW w:w="9400" w:type="dxa"/>
            <w:tcMar>
              <w:top w:w="0" w:type="dxa"/>
              <w:bottom w:w="0" w:type="dxa"/>
            </w:tcMar>
          </w:tcPr>
          <w:p w14:paraId="0CBC235A" w14:textId="77777777" w:rsidR="005B5CD9" w:rsidRPr="00B474A4" w:rsidRDefault="005B5CD9" w:rsidP="00B21BBF">
            <w:pPr>
              <w:ind w:left="97"/>
              <w:jc w:val="both"/>
              <w:rPr>
                <w:rFonts w:ascii="Arial" w:hAnsi="Arial" w:cs="Arial"/>
                <w:b/>
                <w:sz w:val="11"/>
                <w:szCs w:val="11"/>
              </w:rPr>
            </w:pPr>
          </w:p>
          <w:p w14:paraId="28A4DB1C" w14:textId="77777777" w:rsidR="005B5CD9" w:rsidRPr="00B474A4" w:rsidRDefault="005B5CD9" w:rsidP="00B21BBF">
            <w:pPr>
              <w:ind w:left="97"/>
              <w:jc w:val="both"/>
              <w:rPr>
                <w:rFonts w:ascii="Arial" w:hAnsi="Arial" w:cs="Arial"/>
                <w:b/>
                <w:sz w:val="28"/>
                <w:szCs w:val="28"/>
              </w:rPr>
            </w:pPr>
            <w:r w:rsidRPr="00B474A4">
              <w:rPr>
                <w:rFonts w:ascii="Arial" w:hAnsi="Arial" w:cs="Arial"/>
                <w:b/>
                <w:sz w:val="28"/>
                <w:szCs w:val="28"/>
              </w:rPr>
              <w:t>How the Heartburn Sponge Test works</w:t>
            </w:r>
          </w:p>
          <w:p w14:paraId="5776897A" w14:textId="77777777" w:rsidR="005B5CD9" w:rsidRPr="00B474A4" w:rsidRDefault="005B5CD9" w:rsidP="00B21BBF">
            <w:pPr>
              <w:ind w:left="97"/>
              <w:jc w:val="both"/>
              <w:rPr>
                <w:rFonts w:ascii="Arial" w:hAnsi="Arial" w:cs="Arial"/>
                <w:b/>
                <w:sz w:val="13"/>
                <w:szCs w:val="13"/>
              </w:rPr>
            </w:pPr>
          </w:p>
          <w:p w14:paraId="7984F205" w14:textId="77777777" w:rsidR="005B5CD9" w:rsidRPr="00B474A4" w:rsidRDefault="005B5CD9" w:rsidP="00B21BBF">
            <w:pPr>
              <w:numPr>
                <w:ilvl w:val="0"/>
                <w:numId w:val="1"/>
              </w:numPr>
              <w:pBdr>
                <w:top w:val="nil"/>
                <w:left w:val="nil"/>
                <w:bottom w:val="nil"/>
                <w:right w:val="nil"/>
                <w:between w:val="nil"/>
              </w:pBdr>
              <w:spacing w:line="276" w:lineRule="auto"/>
              <w:jc w:val="both"/>
              <w:rPr>
                <w:rFonts w:ascii="Arial" w:hAnsi="Arial" w:cs="Arial"/>
              </w:rPr>
            </w:pPr>
            <w:r w:rsidRPr="00B474A4">
              <w:rPr>
                <w:rFonts w:ascii="Arial" w:hAnsi="Arial" w:cs="Arial"/>
                <w:color w:val="000000"/>
              </w:rPr>
              <w:t>Patients are invited to have the test at the mobile unit when it’s brought to, or near, a GP surgery</w:t>
            </w:r>
          </w:p>
          <w:p w14:paraId="7C45AED0" w14:textId="77777777" w:rsidR="005B5CD9" w:rsidRPr="00B474A4" w:rsidRDefault="005B5CD9" w:rsidP="00B21BBF">
            <w:pPr>
              <w:numPr>
                <w:ilvl w:val="0"/>
                <w:numId w:val="1"/>
              </w:numPr>
              <w:pBdr>
                <w:top w:val="nil"/>
                <w:left w:val="nil"/>
                <w:bottom w:val="nil"/>
                <w:right w:val="nil"/>
                <w:between w:val="nil"/>
              </w:pBdr>
              <w:shd w:val="clear" w:color="auto" w:fill="FFFFFF"/>
              <w:spacing w:line="276" w:lineRule="auto"/>
              <w:jc w:val="both"/>
              <w:rPr>
                <w:rFonts w:ascii="Arial" w:hAnsi="Arial" w:cs="Arial"/>
                <w:color w:val="000000"/>
              </w:rPr>
            </w:pPr>
            <w:r w:rsidRPr="00B474A4">
              <w:rPr>
                <w:rFonts w:ascii="Arial" w:hAnsi="Arial" w:cs="Arial"/>
              </w:rPr>
              <w:t xml:space="preserve">The nurse-led unit </w:t>
            </w:r>
            <w:r w:rsidRPr="00B474A4">
              <w:rPr>
                <w:rFonts w:ascii="Arial" w:hAnsi="Arial" w:cs="Arial"/>
                <w:color w:val="000000"/>
              </w:rPr>
              <w:t>is being funded through a partnership between Heartburn Cancer UK (the charity that promotes awareness and champ</w:t>
            </w:r>
            <w:r w:rsidRPr="00B474A4">
              <w:rPr>
                <w:rFonts w:ascii="Arial" w:hAnsi="Arial" w:cs="Arial"/>
              </w:rPr>
              <w:t>ions early diagnosis</w:t>
            </w:r>
            <w:r w:rsidRPr="00B474A4">
              <w:rPr>
                <w:rFonts w:ascii="Arial" w:hAnsi="Arial" w:cs="Arial"/>
                <w:color w:val="000000"/>
              </w:rPr>
              <w:t>)</w:t>
            </w:r>
            <w:r w:rsidRPr="00B474A4">
              <w:rPr>
                <w:rFonts w:ascii="Arial" w:hAnsi="Arial" w:cs="Arial"/>
              </w:rPr>
              <w:t xml:space="preserve">, the University of Cambridge (which created the </w:t>
            </w:r>
            <w:proofErr w:type="spellStart"/>
            <w:r w:rsidRPr="00B474A4">
              <w:rPr>
                <w:rFonts w:ascii="Arial" w:hAnsi="Arial" w:cs="Arial"/>
              </w:rPr>
              <w:t>Cytosponge</w:t>
            </w:r>
            <w:proofErr w:type="spellEnd"/>
            <w:r w:rsidRPr="00B474A4">
              <w:rPr>
                <w:rFonts w:ascii="Arial" w:hAnsi="Arial" w:cs="Arial"/>
              </w:rPr>
              <w:t>), Project DELTA</w:t>
            </w:r>
            <w:r w:rsidRPr="00B474A4">
              <w:rPr>
                <w:rFonts w:ascii="Arial" w:hAnsi="Arial" w:cs="Arial"/>
                <w:color w:val="000000"/>
              </w:rPr>
              <w:t xml:space="preserve"> (which is</w:t>
            </w:r>
            <w:r w:rsidRPr="00B474A4">
              <w:rPr>
                <w:rFonts w:ascii="Arial" w:hAnsi="Arial" w:cs="Arial"/>
                <w:color w:val="191919"/>
              </w:rPr>
              <w:t xml:space="preserve"> funded by Innovate UK to roll out the new technology as a routine procedure in GP practices and hospitals,</w:t>
            </w:r>
            <w:r w:rsidRPr="00B474A4">
              <w:rPr>
                <w:rFonts w:ascii="Arial" w:hAnsi="Arial" w:cs="Arial"/>
                <w:color w:val="000000"/>
              </w:rPr>
              <w:t xml:space="preserve"> in partnership with Medtronic who makes the device, and </w:t>
            </w:r>
            <w:proofErr w:type="spellStart"/>
            <w:r w:rsidRPr="00B474A4">
              <w:rPr>
                <w:rFonts w:ascii="Arial" w:hAnsi="Arial" w:cs="Arial"/>
                <w:color w:val="000000"/>
              </w:rPr>
              <w:t>Cyted</w:t>
            </w:r>
            <w:proofErr w:type="spellEnd"/>
            <w:r w:rsidRPr="00B474A4">
              <w:rPr>
                <w:rFonts w:ascii="Arial" w:hAnsi="Arial" w:cs="Arial"/>
                <w:color w:val="000000"/>
              </w:rPr>
              <w:t xml:space="preserve"> whose laboratories perform the diagnostic test) and other vital supporters</w:t>
            </w:r>
          </w:p>
          <w:p w14:paraId="18504B4A" w14:textId="77777777" w:rsidR="005B5CD9" w:rsidRPr="00B474A4" w:rsidRDefault="005B5CD9" w:rsidP="00B21BBF">
            <w:pPr>
              <w:numPr>
                <w:ilvl w:val="0"/>
                <w:numId w:val="1"/>
              </w:numPr>
              <w:pBdr>
                <w:top w:val="nil"/>
                <w:left w:val="nil"/>
                <w:bottom w:val="nil"/>
                <w:right w:val="nil"/>
                <w:between w:val="nil"/>
              </w:pBdr>
              <w:spacing w:line="276" w:lineRule="auto"/>
              <w:jc w:val="both"/>
              <w:rPr>
                <w:rFonts w:ascii="Arial" w:hAnsi="Arial" w:cs="Arial"/>
              </w:rPr>
            </w:pPr>
            <w:r w:rsidRPr="00B474A4">
              <w:rPr>
                <w:rFonts w:ascii="Arial" w:hAnsi="Arial" w:cs="Arial"/>
                <w:color w:val="000000"/>
              </w:rPr>
              <w:lastRenderedPageBreak/>
              <w:t xml:space="preserve">People invited for the test by GPs will be over 50 and will have used medication to reduce stomach acid (PPIs - </w:t>
            </w:r>
            <w:r w:rsidRPr="00B474A4">
              <w:rPr>
                <w:rFonts w:ascii="Arial" w:hAnsi="Arial" w:cs="Arial"/>
              </w:rPr>
              <w:t>proton pump inhibitors) for some time</w:t>
            </w:r>
          </w:p>
          <w:p w14:paraId="5B6514BF" w14:textId="77777777" w:rsidR="005B5CD9" w:rsidRPr="00B474A4" w:rsidRDefault="005B5CD9" w:rsidP="00B21BBF">
            <w:pPr>
              <w:numPr>
                <w:ilvl w:val="0"/>
                <w:numId w:val="1"/>
              </w:numPr>
              <w:pBdr>
                <w:top w:val="nil"/>
                <w:left w:val="nil"/>
                <w:bottom w:val="nil"/>
                <w:right w:val="nil"/>
                <w:between w:val="nil"/>
              </w:pBdr>
              <w:spacing w:line="276" w:lineRule="auto"/>
              <w:jc w:val="both"/>
              <w:rPr>
                <w:rFonts w:ascii="Arial" w:hAnsi="Arial" w:cs="Arial"/>
              </w:rPr>
            </w:pPr>
            <w:r w:rsidRPr="00B474A4">
              <w:rPr>
                <w:rFonts w:ascii="Arial" w:hAnsi="Arial" w:cs="Arial"/>
              </w:rPr>
              <w:t xml:space="preserve">A limited number of people can also self-refer for the test by phoning 01223 761 085 or emailing </w:t>
            </w:r>
            <w:hyperlink r:id="rId8" w:history="1">
              <w:r w:rsidRPr="00B474A4">
                <w:rPr>
                  <w:rStyle w:val="Hyperlink"/>
                  <w:rFonts w:ascii="Arial" w:hAnsi="Arial" w:cs="Arial"/>
                </w:rPr>
                <w:t>Irene.Debiram1@nhs.net</w:t>
              </w:r>
            </w:hyperlink>
            <w:r w:rsidRPr="00B474A4">
              <w:rPr>
                <w:rFonts w:ascii="Arial" w:hAnsi="Arial" w:cs="Arial"/>
              </w:rPr>
              <w:t xml:space="preserve">  These are likely to be over 40, regular users of </w:t>
            </w:r>
            <w:proofErr w:type="gramStart"/>
            <w:r w:rsidRPr="00B474A4">
              <w:rPr>
                <w:rFonts w:ascii="Arial" w:hAnsi="Arial" w:cs="Arial"/>
              </w:rPr>
              <w:t>over-the-counter</w:t>
            </w:r>
            <w:proofErr w:type="gramEnd"/>
            <w:r w:rsidRPr="00B474A4">
              <w:rPr>
                <w:rFonts w:ascii="Arial" w:hAnsi="Arial" w:cs="Arial"/>
              </w:rPr>
              <w:t xml:space="preserve"> or off-the-shelf reflux, </w:t>
            </w:r>
            <w:r w:rsidRPr="00B474A4">
              <w:rPr>
                <w:rFonts w:ascii="Arial" w:hAnsi="Arial" w:cs="Arial"/>
                <w:color w:val="000000"/>
              </w:rPr>
              <w:t>heartburn or indigestion medications (such as Gaviscon, Rennie and Nexium) and who are not having any other medical investigations for these symptoms</w:t>
            </w:r>
          </w:p>
          <w:p w14:paraId="4FD9CC6F" w14:textId="77777777" w:rsidR="005B5CD9" w:rsidRPr="00B474A4" w:rsidRDefault="005B5CD9" w:rsidP="00B21BBF">
            <w:pPr>
              <w:numPr>
                <w:ilvl w:val="0"/>
                <w:numId w:val="1"/>
              </w:numPr>
              <w:pBdr>
                <w:top w:val="nil"/>
                <w:left w:val="nil"/>
                <w:bottom w:val="nil"/>
                <w:right w:val="nil"/>
                <w:between w:val="nil"/>
              </w:pBdr>
              <w:spacing w:line="276" w:lineRule="auto"/>
              <w:jc w:val="both"/>
              <w:rPr>
                <w:rFonts w:ascii="Arial" w:hAnsi="Arial" w:cs="Arial"/>
              </w:rPr>
            </w:pPr>
            <w:r w:rsidRPr="00B474A4">
              <w:rPr>
                <w:rFonts w:ascii="Arial" w:hAnsi="Arial" w:cs="Arial"/>
                <w:color w:val="000000"/>
              </w:rPr>
              <w:t>With some water, they will swallow a small ‘pill’, which is about the size of a large vitamin tablet. The capsule is attached to a string which will be used to retrieve the device</w:t>
            </w:r>
          </w:p>
          <w:p w14:paraId="7184B17C" w14:textId="77777777" w:rsidR="005B5CD9" w:rsidRPr="00B474A4" w:rsidRDefault="005B5CD9" w:rsidP="00B21BBF">
            <w:pPr>
              <w:numPr>
                <w:ilvl w:val="0"/>
                <w:numId w:val="1"/>
              </w:numPr>
              <w:pBdr>
                <w:top w:val="nil"/>
                <w:left w:val="nil"/>
                <w:bottom w:val="nil"/>
                <w:right w:val="nil"/>
                <w:between w:val="nil"/>
              </w:pBdr>
              <w:spacing w:line="276" w:lineRule="auto"/>
              <w:jc w:val="both"/>
              <w:rPr>
                <w:rFonts w:ascii="Arial" w:hAnsi="Arial" w:cs="Arial"/>
              </w:rPr>
            </w:pPr>
            <w:r w:rsidRPr="00B474A4">
              <w:rPr>
                <w:rFonts w:ascii="Arial" w:hAnsi="Arial" w:cs="Arial"/>
                <w:color w:val="000000"/>
              </w:rPr>
              <w:t>The pill-on-the-string will sit in the stomach for five to seven minutes allowing the capsule to dissolve, releasing a small sponge</w:t>
            </w:r>
          </w:p>
          <w:p w14:paraId="0A99E939" w14:textId="77777777" w:rsidR="005B5CD9" w:rsidRPr="00B474A4" w:rsidRDefault="005B5CD9" w:rsidP="00B21BBF">
            <w:pPr>
              <w:numPr>
                <w:ilvl w:val="0"/>
                <w:numId w:val="1"/>
              </w:numPr>
              <w:pBdr>
                <w:top w:val="nil"/>
                <w:left w:val="nil"/>
                <w:bottom w:val="nil"/>
                <w:right w:val="nil"/>
                <w:between w:val="nil"/>
              </w:pBdr>
              <w:spacing w:line="276" w:lineRule="auto"/>
              <w:jc w:val="both"/>
              <w:rPr>
                <w:rFonts w:ascii="Arial" w:hAnsi="Arial" w:cs="Arial"/>
              </w:rPr>
            </w:pPr>
            <w:r w:rsidRPr="00B474A4">
              <w:rPr>
                <w:rFonts w:ascii="Arial" w:hAnsi="Arial" w:cs="Arial"/>
                <w:color w:val="000000"/>
              </w:rPr>
              <w:t>The sponge is then retrieved using the string, catching cells on the way back up</w:t>
            </w:r>
          </w:p>
          <w:p w14:paraId="4D94D6E5" w14:textId="77777777" w:rsidR="005B5CD9" w:rsidRPr="00B474A4" w:rsidRDefault="005B5CD9" w:rsidP="00B21BBF">
            <w:pPr>
              <w:numPr>
                <w:ilvl w:val="0"/>
                <w:numId w:val="1"/>
              </w:numPr>
              <w:pBdr>
                <w:top w:val="nil"/>
                <w:left w:val="nil"/>
                <w:bottom w:val="nil"/>
                <w:right w:val="nil"/>
                <w:between w:val="nil"/>
              </w:pBdr>
              <w:spacing w:line="276" w:lineRule="auto"/>
              <w:jc w:val="both"/>
              <w:rPr>
                <w:rFonts w:ascii="Arial" w:hAnsi="Arial" w:cs="Arial"/>
              </w:rPr>
            </w:pPr>
            <w:r w:rsidRPr="00B474A4">
              <w:rPr>
                <w:rFonts w:ascii="Arial" w:hAnsi="Arial" w:cs="Arial"/>
                <w:color w:val="000000"/>
              </w:rPr>
              <w:t>The retrieval will only take one or two seconds</w:t>
            </w:r>
          </w:p>
          <w:p w14:paraId="6204E8F4" w14:textId="77777777" w:rsidR="005B5CD9" w:rsidRPr="00B474A4" w:rsidRDefault="005B5CD9" w:rsidP="00B21BBF">
            <w:pPr>
              <w:numPr>
                <w:ilvl w:val="0"/>
                <w:numId w:val="1"/>
              </w:numPr>
              <w:pBdr>
                <w:top w:val="nil"/>
                <w:left w:val="nil"/>
                <w:bottom w:val="nil"/>
                <w:right w:val="nil"/>
                <w:between w:val="nil"/>
              </w:pBdr>
              <w:spacing w:line="276" w:lineRule="auto"/>
              <w:jc w:val="both"/>
              <w:rPr>
                <w:rFonts w:ascii="Arial" w:hAnsi="Arial" w:cs="Arial"/>
              </w:rPr>
            </w:pPr>
            <w:r w:rsidRPr="00B474A4">
              <w:rPr>
                <w:rFonts w:ascii="Arial" w:hAnsi="Arial" w:cs="Arial"/>
                <w:color w:val="000000"/>
              </w:rPr>
              <w:t xml:space="preserve">The whole process takes less than 10 minutes and is much easier, </w:t>
            </w:r>
            <w:proofErr w:type="gramStart"/>
            <w:r w:rsidRPr="00B474A4">
              <w:rPr>
                <w:rFonts w:ascii="Arial" w:hAnsi="Arial" w:cs="Arial"/>
                <w:color w:val="000000"/>
              </w:rPr>
              <w:t>cheaper</w:t>
            </w:r>
            <w:proofErr w:type="gramEnd"/>
            <w:r w:rsidRPr="00B474A4">
              <w:rPr>
                <w:rFonts w:ascii="Arial" w:hAnsi="Arial" w:cs="Arial"/>
                <w:color w:val="000000"/>
              </w:rPr>
              <w:t xml:space="preserve"> and less invasive than an endoscopy performed in a hospital, which is the normal way the NHS checks for these issues</w:t>
            </w:r>
          </w:p>
          <w:p w14:paraId="7169C9B4" w14:textId="77777777" w:rsidR="005B5CD9" w:rsidRPr="00B474A4" w:rsidRDefault="005B5CD9" w:rsidP="00B21BBF">
            <w:pPr>
              <w:numPr>
                <w:ilvl w:val="0"/>
                <w:numId w:val="1"/>
              </w:numPr>
              <w:spacing w:line="276" w:lineRule="auto"/>
              <w:jc w:val="both"/>
              <w:rPr>
                <w:rFonts w:ascii="Arial" w:hAnsi="Arial" w:cs="Arial"/>
              </w:rPr>
            </w:pPr>
            <w:r w:rsidRPr="00B474A4">
              <w:rPr>
                <w:rFonts w:ascii="Arial" w:hAnsi="Arial" w:cs="Arial"/>
              </w:rPr>
              <w:t xml:space="preserve">The collected cells will be sent to the </w:t>
            </w:r>
            <w:proofErr w:type="spellStart"/>
            <w:r w:rsidRPr="00B474A4">
              <w:rPr>
                <w:rFonts w:ascii="Arial" w:hAnsi="Arial" w:cs="Arial"/>
              </w:rPr>
              <w:t>Cyted</w:t>
            </w:r>
            <w:proofErr w:type="spellEnd"/>
            <w:r w:rsidRPr="00B474A4">
              <w:rPr>
                <w:rFonts w:ascii="Arial" w:hAnsi="Arial" w:cs="Arial"/>
              </w:rPr>
              <w:t xml:space="preserve"> lab to be checked using an advanced artificial intelligence-based diagnostic test developed by the University of Cambridge</w:t>
            </w:r>
          </w:p>
          <w:p w14:paraId="026C0245" w14:textId="77777777" w:rsidR="005B5CD9" w:rsidRPr="00B474A4" w:rsidRDefault="005B5CD9" w:rsidP="00B21BBF">
            <w:pPr>
              <w:numPr>
                <w:ilvl w:val="0"/>
                <w:numId w:val="1"/>
              </w:numPr>
              <w:pBdr>
                <w:top w:val="nil"/>
                <w:left w:val="nil"/>
                <w:bottom w:val="nil"/>
                <w:right w:val="nil"/>
                <w:between w:val="nil"/>
              </w:pBdr>
              <w:spacing w:line="276" w:lineRule="auto"/>
              <w:jc w:val="both"/>
              <w:rPr>
                <w:rFonts w:ascii="Arial" w:hAnsi="Arial" w:cs="Arial"/>
              </w:rPr>
            </w:pPr>
            <w:r w:rsidRPr="00B474A4">
              <w:rPr>
                <w:rFonts w:ascii="Arial" w:hAnsi="Arial" w:cs="Arial"/>
                <w:color w:val="000000"/>
              </w:rPr>
              <w:t>Only patients with something unusual detected by the sponge test will then be referred for an endoscopy by their GP</w:t>
            </w:r>
          </w:p>
          <w:p w14:paraId="049FB88F" w14:textId="77777777" w:rsidR="005B5CD9" w:rsidRPr="00B474A4" w:rsidRDefault="005B5CD9" w:rsidP="00B21BBF">
            <w:pPr>
              <w:numPr>
                <w:ilvl w:val="0"/>
                <w:numId w:val="1"/>
              </w:numPr>
              <w:pBdr>
                <w:top w:val="nil"/>
                <w:left w:val="nil"/>
                <w:bottom w:val="nil"/>
                <w:right w:val="nil"/>
                <w:between w:val="nil"/>
              </w:pBdr>
              <w:shd w:val="clear" w:color="auto" w:fill="FFFFFF"/>
              <w:spacing w:line="276" w:lineRule="auto"/>
              <w:jc w:val="both"/>
              <w:rPr>
                <w:rFonts w:ascii="Arial" w:hAnsi="Arial" w:cs="Arial"/>
                <w:color w:val="000000"/>
              </w:rPr>
            </w:pPr>
            <w:r w:rsidRPr="00B474A4">
              <w:rPr>
                <w:rFonts w:ascii="Arial" w:hAnsi="Arial" w:cs="Arial"/>
                <w:color w:val="000000"/>
              </w:rPr>
              <w:t>The test will make sure people who need it can receive regular checks or endoscopy treatment to prevent cancer so that anything worrying is detected at an earlier stage</w:t>
            </w:r>
          </w:p>
        </w:tc>
      </w:tr>
    </w:tbl>
    <w:p w14:paraId="5A13657F" w14:textId="77777777" w:rsidR="005B5CD9" w:rsidRDefault="005B5CD9" w:rsidP="005B5CD9">
      <w:pPr>
        <w:jc w:val="both"/>
        <w:rPr>
          <w:rFonts w:ascii="Arial" w:hAnsi="Arial" w:cs="Arial"/>
          <w:b/>
          <w:color w:val="000000"/>
          <w:sz w:val="28"/>
          <w:szCs w:val="28"/>
        </w:rPr>
      </w:pPr>
    </w:p>
    <w:p w14:paraId="3529A64F" w14:textId="77777777" w:rsidR="005B5CD9" w:rsidRDefault="005B5CD9" w:rsidP="005B5CD9">
      <w:pPr>
        <w:jc w:val="both"/>
        <w:rPr>
          <w:rFonts w:ascii="Arial" w:hAnsi="Arial" w:cs="Arial"/>
          <w:b/>
          <w:color w:val="000000"/>
          <w:sz w:val="28"/>
          <w:szCs w:val="28"/>
        </w:rPr>
      </w:pPr>
    </w:p>
    <w:p w14:paraId="19DDF121" w14:textId="77777777" w:rsidR="005B5CD9" w:rsidRDefault="005B5CD9" w:rsidP="005B5CD9">
      <w:pPr>
        <w:jc w:val="both"/>
        <w:rPr>
          <w:rFonts w:ascii="Arial" w:hAnsi="Arial" w:cs="Arial"/>
          <w:b/>
          <w:color w:val="000000"/>
          <w:sz w:val="28"/>
          <w:szCs w:val="28"/>
        </w:rPr>
      </w:pPr>
    </w:p>
    <w:p w14:paraId="72783CF4" w14:textId="77777777" w:rsidR="005B5CD9" w:rsidRPr="00B474A4" w:rsidRDefault="005B5CD9" w:rsidP="005B5CD9">
      <w:pPr>
        <w:jc w:val="both"/>
        <w:rPr>
          <w:rFonts w:ascii="Arial" w:hAnsi="Arial" w:cs="Arial"/>
          <w:b/>
          <w:color w:val="000000"/>
          <w:sz w:val="28"/>
          <w:szCs w:val="28"/>
        </w:rPr>
      </w:pPr>
    </w:p>
    <w:p w14:paraId="09C73ECD" w14:textId="77777777" w:rsidR="005B5CD9" w:rsidRPr="00B474A4" w:rsidRDefault="005B5CD9" w:rsidP="005B5CD9">
      <w:pPr>
        <w:jc w:val="both"/>
        <w:rPr>
          <w:rFonts w:ascii="Arial" w:hAnsi="Arial" w:cs="Arial"/>
          <w:color w:val="000000"/>
          <w:sz w:val="20"/>
          <w:szCs w:val="20"/>
        </w:rPr>
        <w:sectPr w:rsidR="005B5CD9" w:rsidRPr="00B474A4">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pgNumType w:start="1"/>
          <w:cols w:space="720"/>
        </w:sectPr>
      </w:pPr>
      <w:r w:rsidRPr="00B474A4">
        <w:rPr>
          <w:rFonts w:ascii="Arial" w:hAnsi="Arial" w:cs="Arial"/>
          <w:b/>
          <w:color w:val="000000"/>
          <w:sz w:val="28"/>
          <w:szCs w:val="28"/>
        </w:rPr>
        <w:t xml:space="preserve">The Heartburn Sponge Test, using the </w:t>
      </w:r>
      <w:proofErr w:type="spellStart"/>
      <w:r w:rsidRPr="00B474A4">
        <w:rPr>
          <w:rFonts w:ascii="Arial" w:hAnsi="Arial" w:cs="Arial"/>
          <w:b/>
          <w:color w:val="000000"/>
          <w:sz w:val="28"/>
          <w:szCs w:val="28"/>
        </w:rPr>
        <w:t>Cytosponge</w:t>
      </w:r>
      <w:proofErr w:type="spellEnd"/>
      <w:r w:rsidRPr="00B474A4">
        <w:rPr>
          <w:rFonts w:ascii="Arial" w:hAnsi="Arial" w:cs="Arial"/>
          <w:b/>
          <w:color w:val="000000"/>
          <w:sz w:val="28"/>
          <w:szCs w:val="28"/>
        </w:rPr>
        <w:t>, in pictures</w:t>
      </w:r>
      <w:r w:rsidRPr="00B474A4">
        <w:rPr>
          <w:rFonts w:ascii="Arial" w:hAnsi="Arial" w:cs="Arial"/>
          <w:color w:val="000000"/>
          <w:sz w:val="20"/>
          <w:szCs w:val="20"/>
        </w:rPr>
        <w:t>*</w:t>
      </w:r>
    </w:p>
    <w:p w14:paraId="3BC0F027" w14:textId="77777777" w:rsidR="005B5CD9" w:rsidRPr="00B474A4" w:rsidRDefault="005B5CD9" w:rsidP="005B5CD9">
      <w:pPr>
        <w:jc w:val="both"/>
        <w:rPr>
          <w:rFonts w:ascii="Arial" w:hAnsi="Arial" w:cs="Arial"/>
          <w:b/>
          <w:color w:val="000000"/>
        </w:rPr>
      </w:pPr>
      <w:r w:rsidRPr="00B474A4">
        <w:rPr>
          <w:rFonts w:ascii="Arial" w:hAnsi="Arial" w:cs="Arial"/>
          <w:b/>
          <w:color w:val="000000"/>
        </w:rPr>
        <w:t>Step 1: swallow a small pill on a string</w:t>
      </w:r>
    </w:p>
    <w:p w14:paraId="73C9CC0D" w14:textId="77777777" w:rsidR="005B5CD9" w:rsidRPr="00B474A4" w:rsidRDefault="005B5CD9" w:rsidP="005B5CD9">
      <w:pPr>
        <w:jc w:val="both"/>
        <w:rPr>
          <w:rFonts w:ascii="Arial" w:hAnsi="Arial" w:cs="Arial"/>
          <w:b/>
          <w:color w:val="000000"/>
        </w:rPr>
      </w:pPr>
      <w:r w:rsidRPr="00B474A4">
        <w:rPr>
          <w:rFonts w:ascii="Arial" w:hAnsi="Arial" w:cs="Arial"/>
          <w:noProof/>
        </w:rPr>
        <w:drawing>
          <wp:anchor distT="0" distB="0" distL="114300" distR="114300" simplePos="0" relativeHeight="251659264" behindDoc="0" locked="0" layoutInCell="1" hidden="0" allowOverlap="1" wp14:anchorId="5355A872" wp14:editId="182BF190">
            <wp:simplePos x="0" y="0"/>
            <wp:positionH relativeFrom="column">
              <wp:posOffset>-52200</wp:posOffset>
            </wp:positionH>
            <wp:positionV relativeFrom="paragraph">
              <wp:posOffset>54338</wp:posOffset>
            </wp:positionV>
            <wp:extent cx="1602768" cy="1068512"/>
            <wp:effectExtent l="0" t="0" r="0" b="0"/>
            <wp:wrapNone/>
            <wp:docPr id="20" name="image2.png" descr="A picture containing vector graphics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vector graphics  Description automatically generated"/>
                    <pic:cNvPicPr preferRelativeResize="0"/>
                  </pic:nvPicPr>
                  <pic:blipFill>
                    <a:blip r:embed="rId15"/>
                    <a:srcRect/>
                    <a:stretch>
                      <a:fillRect/>
                    </a:stretch>
                  </pic:blipFill>
                  <pic:spPr>
                    <a:xfrm>
                      <a:off x="0" y="0"/>
                      <a:ext cx="1602768" cy="1068512"/>
                    </a:xfrm>
                    <a:prstGeom prst="rect">
                      <a:avLst/>
                    </a:prstGeom>
                    <a:ln/>
                  </pic:spPr>
                </pic:pic>
              </a:graphicData>
            </a:graphic>
          </wp:anchor>
        </w:drawing>
      </w:r>
    </w:p>
    <w:p w14:paraId="1FA5FE4B" w14:textId="77777777" w:rsidR="005B5CD9" w:rsidRPr="00B474A4" w:rsidRDefault="005B5CD9" w:rsidP="005B5CD9">
      <w:pPr>
        <w:jc w:val="both"/>
        <w:rPr>
          <w:rFonts w:ascii="Arial" w:hAnsi="Arial" w:cs="Arial"/>
          <w:b/>
          <w:color w:val="000000"/>
        </w:rPr>
      </w:pPr>
      <w:r w:rsidRPr="00B474A4">
        <w:rPr>
          <w:rFonts w:ascii="Arial" w:hAnsi="Arial" w:cs="Arial"/>
          <w:b/>
          <w:color w:val="000000"/>
        </w:rPr>
        <w:t>Step 2: wait for 5 to 7 minutes</w:t>
      </w:r>
    </w:p>
    <w:p w14:paraId="3E19488E" w14:textId="77777777" w:rsidR="005B5CD9" w:rsidRPr="00B474A4" w:rsidRDefault="005B5CD9" w:rsidP="005B5CD9">
      <w:pPr>
        <w:jc w:val="both"/>
        <w:rPr>
          <w:rFonts w:ascii="Arial" w:hAnsi="Arial" w:cs="Arial"/>
          <w:b/>
          <w:color w:val="000000"/>
        </w:rPr>
      </w:pPr>
      <w:r w:rsidRPr="00B474A4">
        <w:rPr>
          <w:rFonts w:ascii="Arial" w:hAnsi="Arial" w:cs="Arial"/>
          <w:noProof/>
        </w:rPr>
        <w:drawing>
          <wp:anchor distT="0" distB="0" distL="114300" distR="114300" simplePos="0" relativeHeight="251660288" behindDoc="0" locked="0" layoutInCell="1" hidden="0" allowOverlap="1" wp14:anchorId="68DED41D" wp14:editId="477C3C38">
            <wp:simplePos x="0" y="0"/>
            <wp:positionH relativeFrom="column">
              <wp:posOffset>7755</wp:posOffset>
            </wp:positionH>
            <wp:positionV relativeFrom="paragraph">
              <wp:posOffset>53738</wp:posOffset>
            </wp:positionV>
            <wp:extent cx="1591945" cy="1061085"/>
            <wp:effectExtent l="0" t="0" r="0" b="0"/>
            <wp:wrapNone/>
            <wp:docPr id="19" name="image1.png" descr="A picture containing text, guitar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guitar  Description automatically generated"/>
                    <pic:cNvPicPr preferRelativeResize="0"/>
                  </pic:nvPicPr>
                  <pic:blipFill>
                    <a:blip r:embed="rId16"/>
                    <a:srcRect/>
                    <a:stretch>
                      <a:fillRect/>
                    </a:stretch>
                  </pic:blipFill>
                  <pic:spPr>
                    <a:xfrm>
                      <a:off x="0" y="0"/>
                      <a:ext cx="1591945" cy="1061085"/>
                    </a:xfrm>
                    <a:prstGeom prst="rect">
                      <a:avLst/>
                    </a:prstGeom>
                    <a:ln/>
                  </pic:spPr>
                </pic:pic>
              </a:graphicData>
            </a:graphic>
          </wp:anchor>
        </w:drawing>
      </w:r>
    </w:p>
    <w:p w14:paraId="6B014A19" w14:textId="77777777" w:rsidR="005B5CD9" w:rsidRPr="00B474A4" w:rsidRDefault="005B5CD9" w:rsidP="005B5CD9">
      <w:pPr>
        <w:jc w:val="both"/>
        <w:rPr>
          <w:rFonts w:ascii="Arial" w:hAnsi="Arial" w:cs="Arial"/>
          <w:b/>
          <w:color w:val="000000"/>
        </w:rPr>
        <w:sectPr w:rsidR="005B5CD9" w:rsidRPr="00B474A4">
          <w:type w:val="continuous"/>
          <w:pgSz w:w="11900" w:h="16840"/>
          <w:pgMar w:top="1440" w:right="1440" w:bottom="1440" w:left="1440" w:header="720" w:footer="720" w:gutter="0"/>
          <w:cols w:num="3" w:space="720" w:equalWidth="0">
            <w:col w:w="2526" w:space="720"/>
            <w:col w:w="2526" w:space="720"/>
            <w:col w:w="2526" w:space="0"/>
          </w:cols>
        </w:sectPr>
      </w:pPr>
      <w:r w:rsidRPr="00B474A4">
        <w:rPr>
          <w:rFonts w:ascii="Arial" w:hAnsi="Arial" w:cs="Arial"/>
          <w:b/>
          <w:color w:val="000000"/>
        </w:rPr>
        <w:t>Step 3: pull it back in seconds</w:t>
      </w:r>
      <w:r w:rsidRPr="00B474A4">
        <w:rPr>
          <w:rFonts w:ascii="Arial" w:hAnsi="Arial" w:cs="Arial"/>
          <w:noProof/>
        </w:rPr>
        <w:drawing>
          <wp:anchor distT="0" distB="0" distL="114300" distR="114300" simplePos="0" relativeHeight="251661312" behindDoc="0" locked="0" layoutInCell="1" hidden="0" allowOverlap="1" wp14:anchorId="041F0877" wp14:editId="359461B9">
            <wp:simplePos x="0" y="0"/>
            <wp:positionH relativeFrom="column">
              <wp:posOffset>-7612</wp:posOffset>
            </wp:positionH>
            <wp:positionV relativeFrom="paragraph">
              <wp:posOffset>436357</wp:posOffset>
            </wp:positionV>
            <wp:extent cx="1602105" cy="1068070"/>
            <wp:effectExtent l="0" t="0" r="0" b="0"/>
            <wp:wrapNone/>
            <wp:docPr id="21" name="image3.png" descr="A picture containing vector graphics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vector graphics  Description automatically generated"/>
                    <pic:cNvPicPr preferRelativeResize="0"/>
                  </pic:nvPicPr>
                  <pic:blipFill>
                    <a:blip r:embed="rId17"/>
                    <a:srcRect/>
                    <a:stretch>
                      <a:fillRect/>
                    </a:stretch>
                  </pic:blipFill>
                  <pic:spPr>
                    <a:xfrm>
                      <a:off x="0" y="0"/>
                      <a:ext cx="1602105" cy="1068070"/>
                    </a:xfrm>
                    <a:prstGeom prst="rect">
                      <a:avLst/>
                    </a:prstGeom>
                    <a:ln/>
                  </pic:spPr>
                </pic:pic>
              </a:graphicData>
            </a:graphic>
          </wp:anchor>
        </w:drawing>
      </w:r>
    </w:p>
    <w:p w14:paraId="2B848B1B" w14:textId="77777777" w:rsidR="005B5CD9" w:rsidRPr="00B474A4" w:rsidRDefault="005B5CD9" w:rsidP="005B5CD9">
      <w:pPr>
        <w:jc w:val="both"/>
        <w:rPr>
          <w:rFonts w:ascii="Arial" w:hAnsi="Arial" w:cs="Arial"/>
          <w:b/>
          <w:color w:val="000000"/>
          <w:sz w:val="28"/>
          <w:szCs w:val="28"/>
        </w:rPr>
      </w:pPr>
    </w:p>
    <w:p w14:paraId="16D9658D" w14:textId="77777777" w:rsidR="005B5CD9" w:rsidRPr="00B474A4" w:rsidRDefault="005B5CD9" w:rsidP="005B5CD9">
      <w:pPr>
        <w:jc w:val="both"/>
        <w:rPr>
          <w:rFonts w:ascii="Arial" w:hAnsi="Arial" w:cs="Arial"/>
          <w:b/>
          <w:color w:val="000000"/>
          <w:sz w:val="28"/>
          <w:szCs w:val="28"/>
        </w:rPr>
      </w:pPr>
    </w:p>
    <w:p w14:paraId="2D19846D" w14:textId="77777777" w:rsidR="005B5CD9" w:rsidRPr="00B474A4" w:rsidRDefault="005B5CD9" w:rsidP="005B5CD9">
      <w:pPr>
        <w:jc w:val="both"/>
        <w:rPr>
          <w:rFonts w:ascii="Arial" w:hAnsi="Arial" w:cs="Arial"/>
          <w:b/>
          <w:color w:val="000000"/>
          <w:sz w:val="28"/>
          <w:szCs w:val="28"/>
        </w:rPr>
      </w:pPr>
    </w:p>
    <w:p w14:paraId="46FA17E6" w14:textId="77777777" w:rsidR="005B5CD9" w:rsidRPr="00B474A4" w:rsidRDefault="005B5CD9" w:rsidP="005B5CD9">
      <w:pPr>
        <w:jc w:val="both"/>
        <w:rPr>
          <w:rFonts w:ascii="Arial" w:hAnsi="Arial" w:cs="Arial"/>
          <w:b/>
          <w:color w:val="000000"/>
          <w:sz w:val="28"/>
          <w:szCs w:val="28"/>
        </w:rPr>
      </w:pPr>
    </w:p>
    <w:p w14:paraId="0373A548" w14:textId="77777777" w:rsidR="005B5CD9" w:rsidRPr="00B474A4" w:rsidRDefault="005B5CD9" w:rsidP="005B5CD9">
      <w:pPr>
        <w:jc w:val="both"/>
        <w:rPr>
          <w:rFonts w:ascii="Arial" w:hAnsi="Arial" w:cs="Arial"/>
          <w:b/>
          <w:color w:val="000000"/>
          <w:sz w:val="28"/>
          <w:szCs w:val="28"/>
        </w:rPr>
      </w:pPr>
    </w:p>
    <w:p w14:paraId="06985CA7" w14:textId="77777777" w:rsidR="005B5CD9" w:rsidRPr="00B474A4" w:rsidRDefault="005B5CD9" w:rsidP="005B5CD9">
      <w:pPr>
        <w:jc w:val="both"/>
        <w:rPr>
          <w:rFonts w:ascii="Arial" w:hAnsi="Arial" w:cs="Arial"/>
          <w:color w:val="000000"/>
        </w:rPr>
      </w:pPr>
      <w:r w:rsidRPr="00B474A4">
        <w:rPr>
          <w:rFonts w:ascii="Arial" w:hAnsi="Arial" w:cs="Arial"/>
          <w:color w:val="000000"/>
          <w:highlight w:val="white"/>
        </w:rPr>
        <w:t xml:space="preserve">With some water, </w:t>
      </w:r>
      <w:r w:rsidRPr="00B474A4">
        <w:rPr>
          <w:rFonts w:ascii="Arial" w:hAnsi="Arial" w:cs="Arial"/>
          <w:highlight w:val="white"/>
        </w:rPr>
        <w:t>the patient</w:t>
      </w:r>
      <w:r w:rsidRPr="00B474A4">
        <w:rPr>
          <w:rFonts w:ascii="Arial" w:hAnsi="Arial" w:cs="Arial"/>
          <w:color w:val="000000"/>
          <w:highlight w:val="white"/>
        </w:rPr>
        <w:t xml:space="preserve"> swallows a capsule attached to a </w:t>
      </w:r>
      <w:r w:rsidRPr="00B474A4">
        <w:rPr>
          <w:rFonts w:ascii="Arial" w:hAnsi="Arial" w:cs="Arial"/>
          <w:color w:val="000000"/>
          <w:highlight w:val="white"/>
        </w:rPr>
        <w:t xml:space="preserve">thread containing the </w:t>
      </w:r>
      <w:proofErr w:type="spellStart"/>
      <w:r w:rsidRPr="00B474A4">
        <w:rPr>
          <w:rFonts w:ascii="Arial" w:hAnsi="Arial" w:cs="Arial"/>
          <w:color w:val="000000"/>
          <w:highlight w:val="white"/>
        </w:rPr>
        <w:t>Cytosponge</w:t>
      </w:r>
      <w:proofErr w:type="spellEnd"/>
      <w:r w:rsidRPr="00B474A4">
        <w:rPr>
          <w:rFonts w:ascii="Arial" w:hAnsi="Arial" w:cs="Arial"/>
          <w:color w:val="000000"/>
          <w:highlight w:val="white"/>
        </w:rPr>
        <w:t>.</w:t>
      </w:r>
    </w:p>
    <w:p w14:paraId="1E272D90" w14:textId="77777777" w:rsidR="005B5CD9" w:rsidRPr="00B474A4" w:rsidRDefault="005B5CD9" w:rsidP="005B5CD9">
      <w:pPr>
        <w:jc w:val="both"/>
        <w:rPr>
          <w:rFonts w:ascii="Arial" w:hAnsi="Arial" w:cs="Arial"/>
          <w:b/>
          <w:color w:val="000000"/>
          <w:sz w:val="28"/>
          <w:szCs w:val="28"/>
        </w:rPr>
      </w:pPr>
    </w:p>
    <w:p w14:paraId="600BBE4F" w14:textId="77777777" w:rsidR="005B5CD9" w:rsidRPr="00B474A4" w:rsidRDefault="005B5CD9" w:rsidP="005B5CD9">
      <w:pPr>
        <w:jc w:val="both"/>
        <w:rPr>
          <w:rFonts w:ascii="Arial" w:hAnsi="Arial" w:cs="Arial"/>
          <w:b/>
          <w:color w:val="000000"/>
          <w:sz w:val="28"/>
          <w:szCs w:val="28"/>
        </w:rPr>
      </w:pPr>
    </w:p>
    <w:p w14:paraId="3D90C41A" w14:textId="77777777" w:rsidR="005B5CD9" w:rsidRPr="00B474A4" w:rsidRDefault="005B5CD9" w:rsidP="005B5CD9">
      <w:pPr>
        <w:jc w:val="both"/>
        <w:rPr>
          <w:rFonts w:ascii="Arial" w:hAnsi="Arial" w:cs="Arial"/>
          <w:b/>
          <w:color w:val="000000"/>
          <w:sz w:val="28"/>
          <w:szCs w:val="28"/>
        </w:rPr>
      </w:pPr>
    </w:p>
    <w:p w14:paraId="75BFE665" w14:textId="77777777" w:rsidR="005B5CD9" w:rsidRPr="00B474A4" w:rsidRDefault="005B5CD9" w:rsidP="005B5CD9">
      <w:pPr>
        <w:jc w:val="both"/>
        <w:rPr>
          <w:rFonts w:ascii="Arial" w:hAnsi="Arial" w:cs="Arial"/>
          <w:b/>
          <w:color w:val="000000"/>
          <w:sz w:val="28"/>
          <w:szCs w:val="28"/>
        </w:rPr>
      </w:pPr>
    </w:p>
    <w:p w14:paraId="5DF69F6F" w14:textId="77777777" w:rsidR="005B5CD9" w:rsidRPr="00B474A4" w:rsidRDefault="005B5CD9" w:rsidP="005B5CD9">
      <w:pPr>
        <w:jc w:val="both"/>
        <w:rPr>
          <w:rFonts w:ascii="Arial" w:hAnsi="Arial" w:cs="Arial"/>
          <w:b/>
          <w:color w:val="000000"/>
          <w:sz w:val="28"/>
          <w:szCs w:val="28"/>
        </w:rPr>
      </w:pPr>
    </w:p>
    <w:p w14:paraId="594F5125" w14:textId="77777777" w:rsidR="005B5CD9" w:rsidRPr="00B474A4" w:rsidRDefault="005B5CD9" w:rsidP="005B5CD9">
      <w:pPr>
        <w:jc w:val="both"/>
        <w:rPr>
          <w:rFonts w:ascii="Arial" w:hAnsi="Arial" w:cs="Arial"/>
          <w:b/>
          <w:color w:val="000000"/>
          <w:sz w:val="28"/>
          <w:szCs w:val="28"/>
        </w:rPr>
      </w:pPr>
    </w:p>
    <w:p w14:paraId="52E8E0E4" w14:textId="77777777" w:rsidR="005B5CD9" w:rsidRPr="00B474A4" w:rsidRDefault="005B5CD9" w:rsidP="005B5CD9">
      <w:pPr>
        <w:jc w:val="both"/>
        <w:rPr>
          <w:rFonts w:ascii="Arial" w:hAnsi="Arial" w:cs="Arial"/>
          <w:color w:val="000000"/>
        </w:rPr>
      </w:pPr>
      <w:r w:rsidRPr="00B474A4">
        <w:rPr>
          <w:rFonts w:ascii="Arial" w:hAnsi="Arial" w:cs="Arial"/>
          <w:color w:val="000000"/>
          <w:highlight w:val="white"/>
        </w:rPr>
        <w:t xml:space="preserve">The capsule dissolves in the stomach and the </w:t>
      </w:r>
      <w:proofErr w:type="spellStart"/>
      <w:r w:rsidRPr="00B474A4">
        <w:rPr>
          <w:rFonts w:ascii="Arial" w:hAnsi="Arial" w:cs="Arial"/>
          <w:color w:val="000000"/>
          <w:highlight w:val="white"/>
        </w:rPr>
        <w:t>Cytosponge</w:t>
      </w:r>
      <w:proofErr w:type="spellEnd"/>
      <w:r w:rsidRPr="00B474A4">
        <w:rPr>
          <w:rFonts w:ascii="Arial" w:hAnsi="Arial" w:cs="Arial"/>
          <w:color w:val="000000"/>
          <w:highlight w:val="white"/>
        </w:rPr>
        <w:t xml:space="preserve"> expands. This takes between five and seven minutes.</w:t>
      </w:r>
    </w:p>
    <w:p w14:paraId="4B086C9C" w14:textId="77777777" w:rsidR="005B5CD9" w:rsidRPr="00B474A4" w:rsidRDefault="005B5CD9" w:rsidP="005B5CD9">
      <w:pPr>
        <w:jc w:val="both"/>
        <w:rPr>
          <w:rFonts w:ascii="Arial" w:hAnsi="Arial" w:cs="Arial"/>
          <w:b/>
          <w:color w:val="000000"/>
          <w:sz w:val="28"/>
          <w:szCs w:val="28"/>
        </w:rPr>
      </w:pPr>
    </w:p>
    <w:p w14:paraId="1D3B7816" w14:textId="77777777" w:rsidR="005B5CD9" w:rsidRPr="00B474A4" w:rsidRDefault="005B5CD9" w:rsidP="005B5CD9">
      <w:pPr>
        <w:jc w:val="both"/>
        <w:rPr>
          <w:rFonts w:ascii="Arial" w:hAnsi="Arial" w:cs="Arial"/>
          <w:b/>
          <w:color w:val="000000"/>
          <w:sz w:val="28"/>
          <w:szCs w:val="28"/>
        </w:rPr>
      </w:pPr>
    </w:p>
    <w:p w14:paraId="0D7AAE8D" w14:textId="77777777" w:rsidR="005B5CD9" w:rsidRPr="00B474A4" w:rsidRDefault="005B5CD9" w:rsidP="005B5CD9">
      <w:pPr>
        <w:jc w:val="both"/>
        <w:rPr>
          <w:rFonts w:ascii="Arial" w:hAnsi="Arial" w:cs="Arial"/>
          <w:b/>
          <w:color w:val="000000"/>
          <w:sz w:val="28"/>
          <w:szCs w:val="28"/>
        </w:rPr>
      </w:pPr>
    </w:p>
    <w:p w14:paraId="3687006F" w14:textId="77777777" w:rsidR="005B5CD9" w:rsidRPr="00B474A4" w:rsidRDefault="005B5CD9" w:rsidP="005B5CD9">
      <w:pPr>
        <w:jc w:val="both"/>
        <w:rPr>
          <w:rFonts w:ascii="Arial" w:hAnsi="Arial" w:cs="Arial"/>
          <w:color w:val="000000"/>
          <w:highlight w:val="white"/>
        </w:rPr>
      </w:pPr>
    </w:p>
    <w:p w14:paraId="7428786A" w14:textId="77777777" w:rsidR="005B5CD9" w:rsidRPr="00B474A4" w:rsidRDefault="005B5CD9" w:rsidP="005B5CD9">
      <w:pPr>
        <w:jc w:val="both"/>
        <w:rPr>
          <w:rFonts w:ascii="Arial" w:hAnsi="Arial" w:cs="Arial"/>
          <w:color w:val="000000"/>
          <w:highlight w:val="white"/>
        </w:rPr>
      </w:pPr>
    </w:p>
    <w:p w14:paraId="4FA06F65" w14:textId="77777777" w:rsidR="005B5CD9" w:rsidRPr="00B474A4" w:rsidRDefault="005B5CD9" w:rsidP="005B5CD9">
      <w:pPr>
        <w:jc w:val="both"/>
        <w:rPr>
          <w:rFonts w:ascii="Arial" w:hAnsi="Arial" w:cs="Arial"/>
          <w:color w:val="000000"/>
          <w:highlight w:val="white"/>
        </w:rPr>
      </w:pPr>
    </w:p>
    <w:p w14:paraId="58DE5D51" w14:textId="77777777" w:rsidR="005B5CD9" w:rsidRPr="00B474A4" w:rsidRDefault="005B5CD9" w:rsidP="005B5CD9">
      <w:pPr>
        <w:jc w:val="both"/>
        <w:rPr>
          <w:rFonts w:ascii="Arial" w:hAnsi="Arial" w:cs="Arial"/>
          <w:color w:val="000000"/>
          <w:sz w:val="13"/>
          <w:szCs w:val="13"/>
          <w:highlight w:val="white"/>
        </w:rPr>
      </w:pPr>
    </w:p>
    <w:p w14:paraId="65AECE48" w14:textId="77777777" w:rsidR="005B5CD9" w:rsidRPr="00B474A4" w:rsidRDefault="005B5CD9" w:rsidP="005B5CD9">
      <w:pPr>
        <w:jc w:val="both"/>
        <w:rPr>
          <w:rFonts w:ascii="Arial" w:hAnsi="Arial" w:cs="Arial"/>
          <w:color w:val="000000"/>
          <w:highlight w:val="white"/>
        </w:rPr>
        <w:sectPr w:rsidR="005B5CD9" w:rsidRPr="00B474A4">
          <w:type w:val="continuous"/>
          <w:pgSz w:w="11900" w:h="16840"/>
          <w:pgMar w:top="1440" w:right="1440" w:bottom="1440" w:left="1440" w:header="720" w:footer="720" w:gutter="0"/>
          <w:cols w:num="3" w:space="720" w:equalWidth="0">
            <w:col w:w="2526" w:space="720"/>
            <w:col w:w="2526" w:space="720"/>
            <w:col w:w="2526" w:space="0"/>
          </w:cols>
        </w:sectPr>
      </w:pPr>
      <w:r w:rsidRPr="00B474A4">
        <w:rPr>
          <w:rFonts w:ascii="Arial" w:hAnsi="Arial" w:cs="Arial"/>
          <w:color w:val="000000"/>
          <w:highlight w:val="white"/>
        </w:rPr>
        <w:t xml:space="preserve">A nurse pulls on the string attached to the </w:t>
      </w:r>
      <w:proofErr w:type="spellStart"/>
      <w:r w:rsidRPr="00B474A4">
        <w:rPr>
          <w:rFonts w:ascii="Arial" w:hAnsi="Arial" w:cs="Arial"/>
          <w:color w:val="000000"/>
          <w:highlight w:val="white"/>
        </w:rPr>
        <w:t>Cytosponge</w:t>
      </w:r>
      <w:proofErr w:type="spellEnd"/>
      <w:r w:rsidRPr="00B474A4">
        <w:rPr>
          <w:rFonts w:ascii="Arial" w:hAnsi="Arial" w:cs="Arial"/>
          <w:color w:val="000000"/>
          <w:highlight w:val="white"/>
        </w:rPr>
        <w:t xml:space="preserve"> and brings it back, along with some </w:t>
      </w:r>
      <w:r w:rsidRPr="00B474A4">
        <w:rPr>
          <w:rFonts w:ascii="Arial" w:hAnsi="Arial" w:cs="Arial"/>
          <w:color w:val="000000"/>
          <w:highlight w:val="white"/>
        </w:rPr>
        <w:t>cells. This process takes one to two seconds.</w:t>
      </w:r>
    </w:p>
    <w:p w14:paraId="7E2C8289" w14:textId="77777777" w:rsidR="005B5CD9" w:rsidRPr="00B474A4" w:rsidRDefault="005B5CD9" w:rsidP="005B5CD9">
      <w:pPr>
        <w:jc w:val="both"/>
        <w:rPr>
          <w:rFonts w:ascii="Arial" w:eastAsia="Times New Roman" w:hAnsi="Arial" w:cs="Arial"/>
        </w:rPr>
      </w:pPr>
      <w:r w:rsidRPr="00B474A4">
        <w:rPr>
          <w:rFonts w:ascii="Arial" w:hAnsi="Arial" w:cs="Arial"/>
          <w:color w:val="000000"/>
        </w:rPr>
        <w:t xml:space="preserve">*Images courtesy of </w:t>
      </w:r>
      <w:r w:rsidRPr="00B474A4">
        <w:rPr>
          <w:rFonts w:ascii="Arial" w:hAnsi="Arial" w:cs="Arial"/>
          <w:color w:val="212121"/>
          <w:highlight w:val="white"/>
        </w:rPr>
        <w:t xml:space="preserve">UCL Health Creatives. </w:t>
      </w:r>
      <w:hyperlink r:id="rId18">
        <w:r w:rsidRPr="00B474A4">
          <w:rPr>
            <w:rFonts w:ascii="Arial" w:hAnsi="Arial" w:cs="Arial"/>
            <w:color w:val="1155CC"/>
            <w:highlight w:val="white"/>
            <w:u w:val="single"/>
          </w:rPr>
          <w:t>Download the originals here.</w:t>
        </w:r>
      </w:hyperlink>
    </w:p>
    <w:p w14:paraId="0C98AE92" w14:textId="77777777" w:rsidR="005B5CD9" w:rsidRPr="00B474A4" w:rsidRDefault="005B5CD9" w:rsidP="005B5CD9">
      <w:pPr>
        <w:pBdr>
          <w:bottom w:val="single" w:sz="4" w:space="1" w:color="000000"/>
        </w:pBdr>
        <w:jc w:val="both"/>
        <w:rPr>
          <w:rFonts w:ascii="Arial" w:hAnsi="Arial" w:cs="Arial"/>
          <w:color w:val="000000"/>
        </w:rPr>
      </w:pPr>
    </w:p>
    <w:p w14:paraId="586DC0A0" w14:textId="77777777" w:rsidR="005B5CD9" w:rsidRPr="00B474A4" w:rsidRDefault="005B5CD9" w:rsidP="005B5CD9">
      <w:pPr>
        <w:jc w:val="both"/>
        <w:rPr>
          <w:rFonts w:ascii="Arial" w:hAnsi="Arial" w:cs="Arial"/>
          <w:b/>
          <w:color w:val="212121"/>
          <w:sz w:val="28"/>
          <w:szCs w:val="28"/>
        </w:rPr>
      </w:pPr>
    </w:p>
    <w:p w14:paraId="05838CB3" w14:textId="77777777" w:rsidR="005B5CD9" w:rsidRPr="00B474A4" w:rsidRDefault="005B5CD9" w:rsidP="005B5CD9">
      <w:pPr>
        <w:jc w:val="both"/>
        <w:rPr>
          <w:rFonts w:ascii="Arial" w:hAnsi="Arial" w:cs="Arial"/>
          <w:b/>
          <w:color w:val="212121"/>
          <w:sz w:val="28"/>
          <w:szCs w:val="28"/>
        </w:rPr>
      </w:pPr>
      <w:r w:rsidRPr="00B474A4">
        <w:rPr>
          <w:rFonts w:ascii="Arial" w:hAnsi="Arial" w:cs="Arial"/>
          <w:b/>
          <w:color w:val="212121"/>
          <w:sz w:val="28"/>
          <w:szCs w:val="28"/>
        </w:rPr>
        <w:t xml:space="preserve">Main features and findings of the </w:t>
      </w:r>
      <w:proofErr w:type="spellStart"/>
      <w:r w:rsidRPr="00B474A4">
        <w:rPr>
          <w:rFonts w:ascii="Arial" w:hAnsi="Arial" w:cs="Arial"/>
          <w:b/>
          <w:color w:val="212121"/>
          <w:sz w:val="28"/>
          <w:szCs w:val="28"/>
        </w:rPr>
        <w:t>Cytosponge</w:t>
      </w:r>
      <w:proofErr w:type="spellEnd"/>
      <w:r w:rsidRPr="00B474A4">
        <w:rPr>
          <w:rFonts w:ascii="Arial" w:hAnsi="Arial" w:cs="Arial"/>
          <w:b/>
          <w:color w:val="212121"/>
          <w:sz w:val="28"/>
          <w:szCs w:val="28"/>
        </w:rPr>
        <w:t xml:space="preserve"> medical trial (BEST3 trial)</w:t>
      </w:r>
    </w:p>
    <w:p w14:paraId="22B968F3" w14:textId="77777777" w:rsidR="005B5CD9" w:rsidRPr="00B474A4" w:rsidRDefault="005B5CD9" w:rsidP="005B5CD9">
      <w:pPr>
        <w:numPr>
          <w:ilvl w:val="0"/>
          <w:numId w:val="2"/>
        </w:numPr>
        <w:pBdr>
          <w:top w:val="nil"/>
          <w:left w:val="nil"/>
          <w:bottom w:val="nil"/>
          <w:right w:val="nil"/>
          <w:between w:val="nil"/>
        </w:pBdr>
        <w:jc w:val="both"/>
        <w:rPr>
          <w:rFonts w:ascii="Arial" w:hAnsi="Arial" w:cs="Arial"/>
          <w:color w:val="000000"/>
        </w:rPr>
      </w:pPr>
      <w:r w:rsidRPr="00B474A4">
        <w:rPr>
          <w:rFonts w:ascii="Arial" w:hAnsi="Arial" w:cs="Arial"/>
          <w:color w:val="000000"/>
        </w:rPr>
        <w:t>The ‘sponge on a string’ pill test identified ten times more people with Barrett’s oesophagus than the usual GP route (where most people were given medication and not referred for an endoscopy)</w:t>
      </w:r>
    </w:p>
    <w:p w14:paraId="3DFBF56A" w14:textId="77777777" w:rsidR="005B5CD9" w:rsidRPr="00B474A4" w:rsidRDefault="005B5CD9" w:rsidP="005B5CD9">
      <w:pPr>
        <w:numPr>
          <w:ilvl w:val="0"/>
          <w:numId w:val="2"/>
        </w:numPr>
        <w:pBdr>
          <w:top w:val="nil"/>
          <w:left w:val="nil"/>
          <w:bottom w:val="nil"/>
          <w:right w:val="nil"/>
          <w:between w:val="nil"/>
        </w:pBdr>
        <w:jc w:val="both"/>
        <w:rPr>
          <w:rFonts w:ascii="Arial" w:hAnsi="Arial" w:cs="Arial"/>
          <w:color w:val="000000"/>
        </w:rPr>
      </w:pPr>
      <w:r w:rsidRPr="00B474A4">
        <w:rPr>
          <w:rFonts w:ascii="Arial" w:hAnsi="Arial" w:cs="Arial"/>
          <w:color w:val="000000"/>
        </w:rPr>
        <w:t>The test can also pick up abnormal cells and potentially early-stage cancer</w:t>
      </w:r>
    </w:p>
    <w:p w14:paraId="0602B3C3" w14:textId="77777777" w:rsidR="005B5CD9" w:rsidRPr="00B474A4" w:rsidRDefault="005B5CD9" w:rsidP="005B5CD9">
      <w:pPr>
        <w:numPr>
          <w:ilvl w:val="0"/>
          <w:numId w:val="2"/>
        </w:numPr>
        <w:pBdr>
          <w:top w:val="nil"/>
          <w:left w:val="nil"/>
          <w:bottom w:val="nil"/>
          <w:right w:val="nil"/>
          <w:between w:val="nil"/>
        </w:pBdr>
        <w:jc w:val="both"/>
        <w:rPr>
          <w:rFonts w:ascii="Arial" w:hAnsi="Arial" w:cs="Arial"/>
          <w:color w:val="000000"/>
        </w:rPr>
      </w:pPr>
      <w:r w:rsidRPr="00B474A4">
        <w:rPr>
          <w:rFonts w:ascii="Arial" w:hAnsi="Arial" w:cs="Arial"/>
          <w:color w:val="000000"/>
        </w:rPr>
        <w:t>The research was carried out by Professor Rebecca Fitzgerald, who is a Heartburn Cancer UK trustee, and her team from the University of Cambridge, and was funded by a grant from the Medical Research Council (MRC) and Cancer Research UK</w:t>
      </w:r>
    </w:p>
    <w:p w14:paraId="30B6E18F" w14:textId="77777777" w:rsidR="005B5CD9" w:rsidRPr="00B474A4" w:rsidRDefault="005B5CD9" w:rsidP="005B5CD9">
      <w:pPr>
        <w:numPr>
          <w:ilvl w:val="0"/>
          <w:numId w:val="2"/>
        </w:numPr>
        <w:pBdr>
          <w:top w:val="nil"/>
          <w:left w:val="nil"/>
          <w:bottom w:val="nil"/>
          <w:right w:val="nil"/>
          <w:between w:val="nil"/>
        </w:pBdr>
        <w:jc w:val="both"/>
        <w:rPr>
          <w:rFonts w:ascii="Arial" w:hAnsi="Arial" w:cs="Arial"/>
          <w:color w:val="000000"/>
        </w:rPr>
      </w:pPr>
      <w:r w:rsidRPr="00B474A4">
        <w:rPr>
          <w:rFonts w:ascii="Arial" w:hAnsi="Arial" w:cs="Arial"/>
          <w:color w:val="000000"/>
          <w:highlight w:val="white"/>
        </w:rPr>
        <w:t xml:space="preserve">The trial involved 13,000 people (around 1,600 of whom received </w:t>
      </w:r>
      <w:proofErr w:type="spellStart"/>
      <w:r w:rsidRPr="00B474A4">
        <w:rPr>
          <w:rFonts w:ascii="Arial" w:hAnsi="Arial" w:cs="Arial"/>
          <w:highlight w:val="white"/>
        </w:rPr>
        <w:t>C</w:t>
      </w:r>
      <w:r w:rsidRPr="00B474A4">
        <w:rPr>
          <w:rFonts w:ascii="Arial" w:hAnsi="Arial" w:cs="Arial"/>
          <w:color w:val="000000"/>
          <w:highlight w:val="white"/>
        </w:rPr>
        <w:t>ytosponge</w:t>
      </w:r>
      <w:proofErr w:type="spellEnd"/>
      <w:r w:rsidRPr="00B474A4">
        <w:rPr>
          <w:rFonts w:ascii="Arial" w:hAnsi="Arial" w:cs="Arial"/>
          <w:color w:val="000000"/>
          <w:highlight w:val="white"/>
        </w:rPr>
        <w:t xml:space="preserve"> testing) and was a multicentre, pragmatic, randomised controlled trial run across 109 GP clinics in England</w:t>
      </w:r>
    </w:p>
    <w:p w14:paraId="72F7FABF" w14:textId="77777777" w:rsidR="005B5CD9" w:rsidRPr="00B474A4" w:rsidRDefault="005B5CD9" w:rsidP="005B5CD9">
      <w:pPr>
        <w:numPr>
          <w:ilvl w:val="0"/>
          <w:numId w:val="2"/>
        </w:numPr>
        <w:pBdr>
          <w:top w:val="nil"/>
          <w:left w:val="nil"/>
          <w:bottom w:val="nil"/>
          <w:right w:val="nil"/>
          <w:between w:val="nil"/>
        </w:pBdr>
        <w:jc w:val="both"/>
        <w:rPr>
          <w:rFonts w:ascii="Arial" w:hAnsi="Arial" w:cs="Arial"/>
          <w:color w:val="000000"/>
        </w:rPr>
      </w:pPr>
      <w:r w:rsidRPr="00B474A4">
        <w:rPr>
          <w:rFonts w:ascii="Arial" w:hAnsi="Arial" w:cs="Arial"/>
          <w:color w:val="000000"/>
          <w:highlight w:val="white"/>
        </w:rPr>
        <w:t>Patients involved were 50 or older, had been taking acid-suppressants for symptoms of gastro-oesophageal reflux for more than six months, and had not undergone an endoscopy procedure within the past five years</w:t>
      </w:r>
    </w:p>
    <w:p w14:paraId="2E5B5C63" w14:textId="77777777" w:rsidR="005B5CD9" w:rsidRPr="00B474A4" w:rsidRDefault="005B5CD9" w:rsidP="005B5CD9">
      <w:pPr>
        <w:numPr>
          <w:ilvl w:val="0"/>
          <w:numId w:val="2"/>
        </w:numPr>
        <w:pBdr>
          <w:top w:val="nil"/>
          <w:left w:val="nil"/>
          <w:bottom w:val="nil"/>
          <w:right w:val="nil"/>
          <w:between w:val="nil"/>
        </w:pBdr>
        <w:jc w:val="both"/>
        <w:rPr>
          <w:rFonts w:ascii="Arial" w:hAnsi="Arial" w:cs="Arial"/>
          <w:color w:val="000000"/>
        </w:rPr>
      </w:pPr>
      <w:r w:rsidRPr="00B474A4">
        <w:rPr>
          <w:rFonts w:ascii="Arial" w:hAnsi="Arial" w:cs="Arial"/>
        </w:rPr>
        <w:t>Half of the group were offered the sponge test. Half were in the standard care group</w:t>
      </w:r>
    </w:p>
    <w:p w14:paraId="01F40421" w14:textId="77777777" w:rsidR="005B5CD9" w:rsidRPr="00B474A4" w:rsidRDefault="005B5CD9" w:rsidP="005B5CD9">
      <w:pPr>
        <w:numPr>
          <w:ilvl w:val="0"/>
          <w:numId w:val="2"/>
        </w:numPr>
        <w:pBdr>
          <w:top w:val="nil"/>
          <w:left w:val="nil"/>
          <w:bottom w:val="nil"/>
          <w:right w:val="nil"/>
          <w:between w:val="nil"/>
        </w:pBdr>
        <w:jc w:val="both"/>
        <w:rPr>
          <w:rFonts w:ascii="Arial" w:hAnsi="Arial" w:cs="Arial"/>
          <w:color w:val="000000"/>
        </w:rPr>
      </w:pPr>
      <w:r w:rsidRPr="00B474A4">
        <w:rPr>
          <w:rFonts w:ascii="Arial" w:hAnsi="Arial" w:cs="Arial"/>
        </w:rPr>
        <w:t xml:space="preserve">The team compared how many people in each group were diagnosed with Barrett’s oesophagus. They also looked at whether cancers diagnosed from the </w:t>
      </w:r>
      <w:proofErr w:type="spellStart"/>
      <w:r w:rsidRPr="00B474A4">
        <w:rPr>
          <w:rFonts w:ascii="Arial" w:hAnsi="Arial" w:cs="Arial"/>
        </w:rPr>
        <w:t>Cytosponge</w:t>
      </w:r>
      <w:proofErr w:type="spellEnd"/>
      <w:r w:rsidRPr="00B474A4">
        <w:rPr>
          <w:rFonts w:ascii="Arial" w:hAnsi="Arial" w:cs="Arial"/>
        </w:rPr>
        <w:t xml:space="preserve"> test were at an earlier stage than those diagnosed in standard care</w:t>
      </w:r>
    </w:p>
    <w:p w14:paraId="094F2861" w14:textId="77777777" w:rsidR="005B5CD9" w:rsidRPr="00B474A4" w:rsidRDefault="005B5CD9" w:rsidP="005B5CD9">
      <w:pPr>
        <w:numPr>
          <w:ilvl w:val="0"/>
          <w:numId w:val="2"/>
        </w:numPr>
        <w:pBdr>
          <w:top w:val="nil"/>
          <w:left w:val="nil"/>
          <w:bottom w:val="nil"/>
          <w:right w:val="nil"/>
          <w:between w:val="nil"/>
        </w:pBdr>
        <w:jc w:val="both"/>
        <w:rPr>
          <w:rFonts w:ascii="Arial" w:hAnsi="Arial" w:cs="Arial"/>
        </w:rPr>
      </w:pPr>
      <w:r w:rsidRPr="00B474A4">
        <w:rPr>
          <w:rFonts w:ascii="Arial" w:hAnsi="Arial" w:cs="Arial"/>
        </w:rPr>
        <w:t xml:space="preserve">The key finding was that around 10x more patients with Barrett’s oesophagus were diagnosed with </w:t>
      </w:r>
      <w:proofErr w:type="spellStart"/>
      <w:r w:rsidRPr="00B474A4">
        <w:rPr>
          <w:rFonts w:ascii="Arial" w:hAnsi="Arial" w:cs="Arial"/>
        </w:rPr>
        <w:t>Cytosponge</w:t>
      </w:r>
      <w:proofErr w:type="spellEnd"/>
      <w:r w:rsidRPr="00B474A4">
        <w:rPr>
          <w:rFonts w:ascii="Arial" w:hAnsi="Arial" w:cs="Arial"/>
        </w:rPr>
        <w:t xml:space="preserve"> compared with the standard GP practice</w:t>
      </w:r>
    </w:p>
    <w:p w14:paraId="3CCCC22B" w14:textId="77777777" w:rsidR="005B5CD9" w:rsidRPr="00B474A4" w:rsidRDefault="005B5CD9" w:rsidP="005B5CD9">
      <w:pPr>
        <w:numPr>
          <w:ilvl w:val="0"/>
          <w:numId w:val="2"/>
        </w:numPr>
        <w:pBdr>
          <w:top w:val="nil"/>
          <w:left w:val="nil"/>
          <w:bottom w:val="nil"/>
          <w:right w:val="nil"/>
          <w:between w:val="nil"/>
        </w:pBdr>
        <w:jc w:val="both"/>
        <w:rPr>
          <w:rFonts w:ascii="Arial" w:hAnsi="Arial" w:cs="Arial"/>
        </w:rPr>
      </w:pPr>
      <w:r w:rsidRPr="00B474A4">
        <w:rPr>
          <w:rFonts w:ascii="Arial" w:hAnsi="Arial" w:cs="Arial"/>
        </w:rPr>
        <w:t>Of the 131 people diagnosed with Barrett’s oesophagus and/or early cancer, nine people with early cancer benefitted from treatment as an outpatient via endoscopy.</w:t>
      </w:r>
    </w:p>
    <w:p w14:paraId="1641CD8C" w14:textId="77777777" w:rsidR="005B5CD9" w:rsidRPr="00B474A4" w:rsidRDefault="005B5CD9" w:rsidP="005B5CD9">
      <w:pPr>
        <w:pBdr>
          <w:top w:val="nil"/>
          <w:left w:val="nil"/>
          <w:bottom w:val="nil"/>
          <w:right w:val="nil"/>
          <w:between w:val="nil"/>
        </w:pBdr>
        <w:ind w:left="720"/>
        <w:jc w:val="both"/>
        <w:rPr>
          <w:rFonts w:ascii="Arial" w:hAnsi="Arial" w:cs="Arial"/>
        </w:rPr>
      </w:pPr>
    </w:p>
    <w:p w14:paraId="7577278F" w14:textId="77777777" w:rsidR="005B5CD9" w:rsidRPr="00B474A4" w:rsidRDefault="005B5CD9" w:rsidP="005B5CD9">
      <w:pPr>
        <w:pBdr>
          <w:top w:val="nil"/>
          <w:left w:val="nil"/>
          <w:bottom w:val="nil"/>
          <w:right w:val="nil"/>
          <w:between w:val="nil"/>
        </w:pBdr>
        <w:jc w:val="both"/>
        <w:rPr>
          <w:rFonts w:ascii="Arial" w:hAnsi="Arial" w:cs="Arial"/>
          <w:b/>
          <w:color w:val="000000"/>
          <w:sz w:val="28"/>
          <w:szCs w:val="28"/>
        </w:rPr>
      </w:pPr>
      <w:r w:rsidRPr="00B474A4">
        <w:rPr>
          <w:rFonts w:ascii="Arial" w:hAnsi="Arial" w:cs="Arial"/>
          <w:b/>
          <w:color w:val="000000"/>
          <w:sz w:val="28"/>
          <w:szCs w:val="28"/>
        </w:rPr>
        <w:t>Useful facts and figures about oesophageal cancer and Barrett’s oesophagus</w:t>
      </w:r>
    </w:p>
    <w:p w14:paraId="77357F86" w14:textId="77777777" w:rsidR="005B5CD9" w:rsidRPr="00B474A4" w:rsidRDefault="005B5CD9" w:rsidP="005B5CD9">
      <w:pPr>
        <w:pBdr>
          <w:top w:val="nil"/>
          <w:left w:val="nil"/>
          <w:bottom w:val="nil"/>
          <w:right w:val="nil"/>
          <w:between w:val="nil"/>
        </w:pBdr>
        <w:jc w:val="both"/>
        <w:rPr>
          <w:rFonts w:ascii="Arial" w:hAnsi="Arial" w:cs="Arial"/>
          <w:color w:val="000000"/>
        </w:rPr>
      </w:pPr>
    </w:p>
    <w:p w14:paraId="5A6A2B25" w14:textId="77777777" w:rsidR="005B5CD9" w:rsidRPr="00B474A4" w:rsidRDefault="005B5CD9" w:rsidP="005B5CD9">
      <w:pPr>
        <w:numPr>
          <w:ilvl w:val="0"/>
          <w:numId w:val="6"/>
        </w:numPr>
        <w:jc w:val="both"/>
        <w:rPr>
          <w:rFonts w:ascii="Arial" w:hAnsi="Arial" w:cs="Arial"/>
        </w:rPr>
      </w:pPr>
      <w:r w:rsidRPr="00B474A4">
        <w:rPr>
          <w:rFonts w:ascii="Arial" w:hAnsi="Arial" w:cs="Arial"/>
        </w:rPr>
        <w:t xml:space="preserve">Each year, up to 40% of the adult population in the UK is thought to experience dyspepsia, which is pain or discomfort in the upper gut that covers indigestion, heartburn, acid reflux, </w:t>
      </w:r>
      <w:proofErr w:type="gramStart"/>
      <w:r w:rsidRPr="00B474A4">
        <w:rPr>
          <w:rFonts w:ascii="Arial" w:hAnsi="Arial" w:cs="Arial"/>
        </w:rPr>
        <w:t>regurgitation</w:t>
      </w:r>
      <w:proofErr w:type="gramEnd"/>
      <w:r w:rsidRPr="00B474A4">
        <w:rPr>
          <w:rFonts w:ascii="Arial" w:hAnsi="Arial" w:cs="Arial"/>
        </w:rPr>
        <w:t xml:space="preserve"> and sickness/nausea</w:t>
      </w:r>
    </w:p>
    <w:p w14:paraId="360600D6" w14:textId="77777777" w:rsidR="005B5CD9" w:rsidRPr="00B474A4" w:rsidRDefault="005B5CD9" w:rsidP="005B5CD9">
      <w:pPr>
        <w:numPr>
          <w:ilvl w:val="0"/>
          <w:numId w:val="6"/>
        </w:numPr>
        <w:jc w:val="both"/>
        <w:rPr>
          <w:rFonts w:ascii="Arial" w:hAnsi="Arial" w:cs="Arial"/>
        </w:rPr>
      </w:pPr>
      <w:r w:rsidRPr="00B474A4">
        <w:rPr>
          <w:rFonts w:ascii="Arial" w:hAnsi="Arial" w:cs="Arial"/>
        </w:rPr>
        <w:t>One-off issues are unlikely to signal a problem but having regular bouts of heartburn, or other similar conditions, can be a sign of cancer or a pre-cancerous condition called Barrett’s oesophagus, which considered the most important risk factor for oesophageal adenocarcinoma (oesophageal AC), the most common cancer of the food pipe (oesophagus) in the UK</w:t>
      </w:r>
    </w:p>
    <w:p w14:paraId="1F5AD5C8" w14:textId="77777777" w:rsidR="005B5CD9" w:rsidRPr="00B474A4" w:rsidRDefault="005B5CD9" w:rsidP="005B5CD9">
      <w:pPr>
        <w:numPr>
          <w:ilvl w:val="0"/>
          <w:numId w:val="6"/>
        </w:numPr>
        <w:jc w:val="both"/>
        <w:rPr>
          <w:rFonts w:ascii="Arial" w:hAnsi="Arial" w:cs="Arial"/>
        </w:rPr>
      </w:pPr>
      <w:r w:rsidRPr="00B474A4">
        <w:rPr>
          <w:rFonts w:ascii="Arial" w:hAnsi="Arial" w:cs="Arial"/>
        </w:rPr>
        <w:lastRenderedPageBreak/>
        <w:t>People who have regular heartburn are often unaware that they may have Barrett’s oesophagus. Those who do know will be offered regular checks</w:t>
      </w:r>
    </w:p>
    <w:p w14:paraId="7AC80A6E" w14:textId="77777777" w:rsidR="005B5CD9" w:rsidRPr="00B474A4" w:rsidRDefault="005B5CD9" w:rsidP="005B5CD9">
      <w:pPr>
        <w:numPr>
          <w:ilvl w:val="0"/>
          <w:numId w:val="6"/>
        </w:numPr>
        <w:jc w:val="both"/>
        <w:rPr>
          <w:rFonts w:ascii="Arial" w:hAnsi="Arial" w:cs="Arial"/>
        </w:rPr>
      </w:pPr>
      <w:r w:rsidRPr="00B474A4">
        <w:rPr>
          <w:rFonts w:ascii="Arial" w:hAnsi="Arial" w:cs="Arial"/>
        </w:rPr>
        <w:t>Barrett's oesophagus can increase your risk of developing the most common cancer of the oesophagus (oesophageal adenocarcinoma), although the risk is still small. Many people with Barrett’s oesophagus do not develop cancer</w:t>
      </w:r>
    </w:p>
    <w:p w14:paraId="674527AD" w14:textId="77777777" w:rsidR="005B5CD9" w:rsidRPr="00B474A4" w:rsidRDefault="005B5CD9" w:rsidP="005B5CD9">
      <w:pPr>
        <w:numPr>
          <w:ilvl w:val="0"/>
          <w:numId w:val="6"/>
        </w:numPr>
        <w:jc w:val="both"/>
        <w:rPr>
          <w:rFonts w:ascii="Arial" w:hAnsi="Arial" w:cs="Arial"/>
        </w:rPr>
      </w:pPr>
      <w:r w:rsidRPr="00B474A4">
        <w:rPr>
          <w:rFonts w:ascii="Arial" w:hAnsi="Arial" w:cs="Arial"/>
        </w:rPr>
        <w:t>Between 3 and 13 people out of 100 (between 3 and 13%) with Barrett’s oesophagus in the UK will develop oesophageal AC, the most common cancer of the oesophagus, in their lifetime</w:t>
      </w:r>
    </w:p>
    <w:p w14:paraId="631012A7" w14:textId="77777777" w:rsidR="005B5CD9" w:rsidRPr="00B474A4" w:rsidRDefault="005B5CD9" w:rsidP="005B5CD9">
      <w:pPr>
        <w:numPr>
          <w:ilvl w:val="0"/>
          <w:numId w:val="6"/>
        </w:numPr>
        <w:jc w:val="both"/>
        <w:rPr>
          <w:rFonts w:ascii="Arial" w:hAnsi="Arial" w:cs="Arial"/>
        </w:rPr>
      </w:pPr>
      <w:r w:rsidRPr="00B474A4">
        <w:rPr>
          <w:rFonts w:ascii="Arial" w:hAnsi="Arial" w:cs="Arial"/>
        </w:rPr>
        <w:t>Each year, less than 1 in 100 people with Barrett’s (less than 1%) develop oesophageal adenocarcinoma. The risk of developing oesophageal cancer is higher if you have more severe cell changes (high-grade dysplasia)</w:t>
      </w:r>
    </w:p>
    <w:p w14:paraId="7AA885B4" w14:textId="77777777" w:rsidR="005B5CD9" w:rsidRPr="00B474A4" w:rsidRDefault="005B5CD9" w:rsidP="005B5CD9">
      <w:pPr>
        <w:numPr>
          <w:ilvl w:val="0"/>
          <w:numId w:val="6"/>
        </w:numPr>
        <w:pBdr>
          <w:top w:val="nil"/>
          <w:left w:val="nil"/>
          <w:bottom w:val="nil"/>
          <w:right w:val="nil"/>
          <w:between w:val="nil"/>
        </w:pBdr>
        <w:jc w:val="both"/>
        <w:rPr>
          <w:rFonts w:ascii="Arial" w:hAnsi="Arial" w:cs="Arial"/>
        </w:rPr>
      </w:pPr>
      <w:r w:rsidRPr="00B474A4">
        <w:rPr>
          <w:rFonts w:ascii="Arial" w:hAnsi="Arial" w:cs="Arial"/>
          <w:color w:val="000000"/>
        </w:rPr>
        <w:t>8,000 people will die from oesophageal cancer each year in the UK</w:t>
      </w:r>
    </w:p>
    <w:p w14:paraId="2E1E3FF4" w14:textId="77777777" w:rsidR="005B5CD9" w:rsidRPr="00B474A4" w:rsidRDefault="005B5CD9" w:rsidP="005B5CD9">
      <w:pPr>
        <w:numPr>
          <w:ilvl w:val="0"/>
          <w:numId w:val="6"/>
        </w:numPr>
        <w:pBdr>
          <w:top w:val="nil"/>
          <w:left w:val="nil"/>
          <w:bottom w:val="nil"/>
          <w:right w:val="nil"/>
          <w:between w:val="nil"/>
        </w:pBdr>
        <w:jc w:val="both"/>
        <w:rPr>
          <w:rFonts w:ascii="Arial" w:hAnsi="Arial" w:cs="Arial"/>
        </w:rPr>
      </w:pPr>
      <w:r w:rsidRPr="00B474A4">
        <w:rPr>
          <w:rFonts w:ascii="Arial" w:hAnsi="Arial" w:cs="Arial"/>
          <w:color w:val="000000"/>
        </w:rPr>
        <w:t>About 22 people die each day of oesophageal cancer in the UK</w:t>
      </w:r>
    </w:p>
    <w:p w14:paraId="59884D54" w14:textId="77777777" w:rsidR="005B5CD9" w:rsidRPr="00B474A4" w:rsidRDefault="005B5CD9" w:rsidP="005B5CD9">
      <w:pPr>
        <w:numPr>
          <w:ilvl w:val="0"/>
          <w:numId w:val="6"/>
        </w:numPr>
        <w:pBdr>
          <w:top w:val="nil"/>
          <w:left w:val="nil"/>
          <w:bottom w:val="nil"/>
          <w:right w:val="nil"/>
          <w:between w:val="nil"/>
        </w:pBdr>
        <w:jc w:val="both"/>
        <w:rPr>
          <w:rFonts w:ascii="Arial" w:hAnsi="Arial" w:cs="Arial"/>
        </w:rPr>
      </w:pPr>
      <w:r w:rsidRPr="00B474A4">
        <w:rPr>
          <w:rFonts w:ascii="Arial" w:hAnsi="Arial" w:cs="Arial"/>
          <w:color w:val="000000"/>
        </w:rPr>
        <w:t>Overall, oesophageal cancer is the seventh most common cause of cancer death in the UK. In males in the UK, oesophageal cancer is the 4th most common cause of cancer deaths</w:t>
      </w:r>
    </w:p>
    <w:p w14:paraId="5D0B799D" w14:textId="77777777" w:rsidR="005B5CD9" w:rsidRPr="00B474A4" w:rsidRDefault="005B5CD9" w:rsidP="005B5CD9">
      <w:pPr>
        <w:numPr>
          <w:ilvl w:val="0"/>
          <w:numId w:val="6"/>
        </w:numPr>
        <w:pBdr>
          <w:top w:val="nil"/>
          <w:left w:val="nil"/>
          <w:bottom w:val="nil"/>
          <w:right w:val="nil"/>
          <w:between w:val="nil"/>
        </w:pBdr>
        <w:jc w:val="both"/>
        <w:rPr>
          <w:rFonts w:ascii="Arial" w:hAnsi="Arial" w:cs="Arial"/>
        </w:rPr>
      </w:pPr>
      <w:r w:rsidRPr="00B474A4">
        <w:rPr>
          <w:rFonts w:ascii="Arial" w:hAnsi="Arial" w:cs="Arial"/>
          <w:color w:val="000000"/>
        </w:rPr>
        <w:t>The UK has the worst survival figures in Europe for oesophageal cancer</w:t>
      </w:r>
    </w:p>
    <w:p w14:paraId="1C455DAB" w14:textId="77777777" w:rsidR="005B5CD9" w:rsidRPr="00B474A4" w:rsidRDefault="005B5CD9" w:rsidP="005B5CD9">
      <w:pPr>
        <w:numPr>
          <w:ilvl w:val="0"/>
          <w:numId w:val="6"/>
        </w:numPr>
        <w:pBdr>
          <w:top w:val="nil"/>
          <w:left w:val="nil"/>
          <w:bottom w:val="nil"/>
          <w:right w:val="nil"/>
          <w:between w:val="nil"/>
        </w:pBdr>
        <w:jc w:val="both"/>
        <w:rPr>
          <w:rFonts w:ascii="Arial" w:hAnsi="Arial" w:cs="Arial"/>
        </w:rPr>
      </w:pPr>
      <w:r w:rsidRPr="00B474A4">
        <w:rPr>
          <w:rFonts w:ascii="Arial" w:hAnsi="Arial" w:cs="Arial"/>
          <w:color w:val="000000"/>
        </w:rPr>
        <w:t>Oesophageal cancer rates in men have risen by 56% since the early 1970s</w:t>
      </w:r>
      <w:r w:rsidRPr="00B474A4">
        <w:rPr>
          <w:rFonts w:ascii="Arial" w:hAnsi="Arial" w:cs="Arial"/>
        </w:rPr>
        <w:t>. In women, they have increased by 14%</w:t>
      </w:r>
    </w:p>
    <w:p w14:paraId="2C273699" w14:textId="77777777" w:rsidR="005B5CD9" w:rsidRPr="00B474A4" w:rsidRDefault="005B5CD9" w:rsidP="005B5CD9">
      <w:pPr>
        <w:pBdr>
          <w:top w:val="nil"/>
          <w:left w:val="nil"/>
          <w:bottom w:val="nil"/>
          <w:right w:val="nil"/>
          <w:between w:val="nil"/>
        </w:pBdr>
        <w:ind w:left="720"/>
        <w:jc w:val="both"/>
        <w:rPr>
          <w:rFonts w:ascii="Arial" w:hAnsi="Arial" w:cs="Arial"/>
        </w:rPr>
      </w:pPr>
    </w:p>
    <w:p w14:paraId="77665E60" w14:textId="77777777" w:rsidR="005B5CD9" w:rsidRPr="00B474A4" w:rsidRDefault="005B5CD9" w:rsidP="005B5CD9">
      <w:pPr>
        <w:pBdr>
          <w:top w:val="nil"/>
          <w:left w:val="nil"/>
          <w:bottom w:val="nil"/>
          <w:right w:val="nil"/>
          <w:between w:val="nil"/>
        </w:pBdr>
        <w:jc w:val="both"/>
        <w:rPr>
          <w:rFonts w:ascii="Arial" w:hAnsi="Arial" w:cs="Arial"/>
          <w:b/>
          <w:color w:val="000000"/>
          <w:sz w:val="28"/>
          <w:szCs w:val="28"/>
        </w:rPr>
      </w:pPr>
      <w:r w:rsidRPr="00B474A4">
        <w:rPr>
          <w:rFonts w:ascii="Arial" w:hAnsi="Arial" w:cs="Arial"/>
          <w:b/>
          <w:color w:val="000000"/>
          <w:sz w:val="28"/>
          <w:szCs w:val="28"/>
        </w:rPr>
        <w:t>Partnership working behind the mobile Heartburn Sponge Test unit</w:t>
      </w:r>
    </w:p>
    <w:p w14:paraId="2D3F7E10" w14:textId="77777777" w:rsidR="005B5CD9" w:rsidRPr="00B474A4" w:rsidRDefault="005B5CD9" w:rsidP="005B5CD9">
      <w:pPr>
        <w:pBdr>
          <w:top w:val="nil"/>
          <w:left w:val="nil"/>
          <w:bottom w:val="nil"/>
          <w:right w:val="nil"/>
          <w:between w:val="nil"/>
        </w:pBdr>
        <w:jc w:val="both"/>
        <w:rPr>
          <w:rFonts w:ascii="Arial" w:hAnsi="Arial" w:cs="Arial"/>
          <w:b/>
          <w:color w:val="000000"/>
          <w:sz w:val="28"/>
          <w:szCs w:val="28"/>
        </w:rPr>
      </w:pPr>
    </w:p>
    <w:p w14:paraId="77D408F2" w14:textId="77777777" w:rsidR="005B5CD9" w:rsidRPr="00B474A4" w:rsidRDefault="005B5CD9" w:rsidP="005B5CD9">
      <w:pPr>
        <w:pBdr>
          <w:top w:val="nil"/>
          <w:left w:val="nil"/>
          <w:bottom w:val="nil"/>
          <w:right w:val="nil"/>
          <w:between w:val="nil"/>
        </w:pBdr>
        <w:jc w:val="both"/>
        <w:rPr>
          <w:rFonts w:ascii="Arial" w:hAnsi="Arial" w:cs="Arial"/>
          <w:color w:val="000000"/>
        </w:rPr>
      </w:pPr>
      <w:r w:rsidRPr="00B474A4">
        <w:rPr>
          <w:rFonts w:ascii="Arial" w:hAnsi="Arial" w:cs="Arial"/>
          <w:color w:val="000000"/>
        </w:rPr>
        <w:t>The mobil</w:t>
      </w:r>
      <w:r w:rsidRPr="00B474A4">
        <w:rPr>
          <w:rFonts w:ascii="Arial" w:hAnsi="Arial" w:cs="Arial"/>
        </w:rPr>
        <w:t xml:space="preserve">e </w:t>
      </w:r>
      <w:r w:rsidRPr="00B474A4">
        <w:rPr>
          <w:rFonts w:ascii="Arial" w:hAnsi="Arial" w:cs="Arial"/>
          <w:color w:val="000000"/>
        </w:rPr>
        <w:t xml:space="preserve">unit has only been made possible through the support and funding of generous partners, </w:t>
      </w:r>
      <w:proofErr w:type="gramStart"/>
      <w:r w:rsidRPr="00B474A4">
        <w:rPr>
          <w:rFonts w:ascii="Arial" w:hAnsi="Arial" w:cs="Arial"/>
          <w:color w:val="000000"/>
        </w:rPr>
        <w:t>donors</w:t>
      </w:r>
      <w:proofErr w:type="gramEnd"/>
      <w:r w:rsidRPr="00B474A4">
        <w:rPr>
          <w:rFonts w:ascii="Arial" w:hAnsi="Arial" w:cs="Arial"/>
          <w:color w:val="000000"/>
        </w:rPr>
        <w:t xml:space="preserve"> and supporters.</w:t>
      </w:r>
    </w:p>
    <w:p w14:paraId="1C6823A7" w14:textId="77777777" w:rsidR="005B5CD9" w:rsidRPr="00B474A4" w:rsidRDefault="005B5CD9" w:rsidP="005B5CD9">
      <w:pPr>
        <w:pBdr>
          <w:top w:val="nil"/>
          <w:left w:val="nil"/>
          <w:bottom w:val="nil"/>
          <w:right w:val="nil"/>
          <w:between w:val="nil"/>
        </w:pBdr>
        <w:jc w:val="both"/>
        <w:rPr>
          <w:rFonts w:ascii="Arial" w:hAnsi="Arial" w:cs="Arial"/>
          <w:color w:val="000000"/>
        </w:rPr>
      </w:pPr>
    </w:p>
    <w:p w14:paraId="622C7B55" w14:textId="77777777" w:rsidR="005B5CD9" w:rsidRPr="00B474A4" w:rsidRDefault="005B5CD9" w:rsidP="005B5CD9">
      <w:pPr>
        <w:pBdr>
          <w:top w:val="nil"/>
          <w:left w:val="nil"/>
          <w:bottom w:val="nil"/>
          <w:right w:val="nil"/>
          <w:between w:val="nil"/>
        </w:pBdr>
        <w:jc w:val="both"/>
        <w:rPr>
          <w:rFonts w:ascii="Arial" w:hAnsi="Arial" w:cs="Arial"/>
          <w:color w:val="000000"/>
        </w:rPr>
      </w:pPr>
      <w:r w:rsidRPr="00B474A4">
        <w:rPr>
          <w:rFonts w:ascii="Arial" w:hAnsi="Arial" w:cs="Arial"/>
          <w:color w:val="000000"/>
        </w:rPr>
        <w:t>They include:</w:t>
      </w:r>
    </w:p>
    <w:p w14:paraId="5F845886" w14:textId="77777777" w:rsidR="005B5CD9" w:rsidRPr="00B474A4" w:rsidRDefault="005B5CD9" w:rsidP="005B5CD9">
      <w:pPr>
        <w:numPr>
          <w:ilvl w:val="0"/>
          <w:numId w:val="4"/>
        </w:numPr>
        <w:pBdr>
          <w:top w:val="nil"/>
          <w:left w:val="nil"/>
          <w:bottom w:val="nil"/>
          <w:right w:val="nil"/>
          <w:between w:val="nil"/>
        </w:pBdr>
        <w:jc w:val="both"/>
        <w:rPr>
          <w:rFonts w:ascii="Arial" w:hAnsi="Arial" w:cs="Arial"/>
          <w:color w:val="000000"/>
        </w:rPr>
      </w:pPr>
      <w:hyperlink r:id="rId19">
        <w:r w:rsidRPr="00B474A4">
          <w:rPr>
            <w:rFonts w:ascii="Arial" w:hAnsi="Arial" w:cs="Arial"/>
            <w:color w:val="1155CC"/>
            <w:u w:val="single"/>
          </w:rPr>
          <w:t>Heartburn Cancer UK (HCUK)</w:t>
        </w:r>
      </w:hyperlink>
      <w:r w:rsidRPr="00B474A4">
        <w:rPr>
          <w:rFonts w:ascii="Arial" w:hAnsi="Arial" w:cs="Arial"/>
          <w:color w:val="000000"/>
        </w:rPr>
        <w:t xml:space="preserve">, which promotes awareness and champions early </w:t>
      </w:r>
      <w:r w:rsidRPr="00B474A4">
        <w:rPr>
          <w:rFonts w:ascii="Arial" w:hAnsi="Arial" w:cs="Arial"/>
        </w:rPr>
        <w:t>oesophageal</w:t>
      </w:r>
      <w:r w:rsidRPr="00B474A4">
        <w:rPr>
          <w:rFonts w:ascii="Arial" w:hAnsi="Arial" w:cs="Arial"/>
          <w:color w:val="000000"/>
        </w:rPr>
        <w:t xml:space="preserve"> c</w:t>
      </w:r>
      <w:r w:rsidRPr="00B474A4">
        <w:rPr>
          <w:rFonts w:ascii="Arial" w:hAnsi="Arial" w:cs="Arial"/>
        </w:rPr>
        <w:t xml:space="preserve">ancer </w:t>
      </w:r>
      <w:r w:rsidRPr="00B474A4">
        <w:rPr>
          <w:rFonts w:ascii="Arial" w:hAnsi="Arial" w:cs="Arial"/>
          <w:color w:val="000000"/>
        </w:rPr>
        <w:t xml:space="preserve">diagnosis </w:t>
      </w:r>
    </w:p>
    <w:p w14:paraId="7344F50D" w14:textId="77777777" w:rsidR="005B5CD9" w:rsidRPr="00B474A4" w:rsidRDefault="005B5CD9" w:rsidP="005B5CD9">
      <w:pPr>
        <w:numPr>
          <w:ilvl w:val="0"/>
          <w:numId w:val="4"/>
        </w:numPr>
        <w:pBdr>
          <w:top w:val="nil"/>
          <w:left w:val="nil"/>
          <w:bottom w:val="nil"/>
          <w:right w:val="nil"/>
          <w:between w:val="nil"/>
        </w:pBdr>
        <w:jc w:val="both"/>
        <w:rPr>
          <w:rFonts w:ascii="Arial" w:hAnsi="Arial" w:cs="Arial"/>
          <w:color w:val="000000"/>
        </w:rPr>
      </w:pPr>
      <w:r w:rsidRPr="00B474A4">
        <w:rPr>
          <w:rFonts w:ascii="Arial" w:hAnsi="Arial" w:cs="Arial"/>
          <w:color w:val="000000"/>
        </w:rPr>
        <w:t xml:space="preserve">Innovate UK funded </w:t>
      </w:r>
      <w:hyperlink r:id="rId20">
        <w:r w:rsidRPr="00B474A4">
          <w:rPr>
            <w:rFonts w:ascii="Arial" w:hAnsi="Arial" w:cs="Arial"/>
            <w:color w:val="1155CC"/>
            <w:u w:val="single"/>
          </w:rPr>
          <w:t>Project DELTA</w:t>
        </w:r>
      </w:hyperlink>
      <w:r w:rsidRPr="00B474A4">
        <w:rPr>
          <w:rFonts w:ascii="Arial" w:hAnsi="Arial" w:cs="Arial"/>
          <w:color w:val="000000"/>
        </w:rPr>
        <w:t xml:space="preserve">, </w:t>
      </w:r>
      <w:r w:rsidRPr="00B474A4">
        <w:rPr>
          <w:rFonts w:ascii="Arial" w:hAnsi="Arial" w:cs="Arial"/>
          <w:color w:val="191919"/>
        </w:rPr>
        <w:t>which is are rolling out the new technology as a routine procedure in GP practices and hospitals</w:t>
      </w:r>
    </w:p>
    <w:p w14:paraId="3779F4E6" w14:textId="77777777" w:rsidR="005B5CD9" w:rsidRPr="00B474A4" w:rsidRDefault="005B5CD9" w:rsidP="005B5CD9">
      <w:pPr>
        <w:numPr>
          <w:ilvl w:val="0"/>
          <w:numId w:val="4"/>
        </w:numPr>
        <w:pBdr>
          <w:top w:val="nil"/>
          <w:left w:val="nil"/>
          <w:bottom w:val="nil"/>
          <w:right w:val="nil"/>
          <w:between w:val="nil"/>
        </w:pBdr>
        <w:jc w:val="both"/>
        <w:rPr>
          <w:rFonts w:ascii="Arial" w:hAnsi="Arial" w:cs="Arial"/>
          <w:color w:val="000000"/>
        </w:rPr>
      </w:pPr>
      <w:hyperlink r:id="rId21">
        <w:r w:rsidRPr="00B474A4">
          <w:rPr>
            <w:rFonts w:ascii="Arial" w:hAnsi="Arial" w:cs="Arial"/>
            <w:color w:val="1155CC"/>
            <w:u w:val="single"/>
          </w:rPr>
          <w:t>Medtronic</w:t>
        </w:r>
      </w:hyperlink>
      <w:r w:rsidRPr="00B474A4">
        <w:rPr>
          <w:rFonts w:ascii="Arial" w:hAnsi="Arial" w:cs="Arial"/>
          <w:color w:val="000000"/>
        </w:rPr>
        <w:t xml:space="preserve">, which is providing the </w:t>
      </w:r>
      <w:proofErr w:type="spellStart"/>
      <w:r w:rsidRPr="00B474A4">
        <w:rPr>
          <w:rFonts w:ascii="Arial" w:hAnsi="Arial" w:cs="Arial"/>
          <w:color w:val="000000"/>
        </w:rPr>
        <w:t>Cytosponges</w:t>
      </w:r>
      <w:proofErr w:type="spellEnd"/>
      <w:r w:rsidRPr="00B474A4">
        <w:rPr>
          <w:rFonts w:ascii="Arial" w:hAnsi="Arial" w:cs="Arial"/>
          <w:color w:val="000000"/>
        </w:rPr>
        <w:t xml:space="preserve"> for Project DELTA and the mobile unit</w:t>
      </w:r>
    </w:p>
    <w:p w14:paraId="5CB4FB16" w14:textId="77777777" w:rsidR="005B5CD9" w:rsidRPr="00B474A4" w:rsidRDefault="005B5CD9" w:rsidP="005B5CD9">
      <w:pPr>
        <w:numPr>
          <w:ilvl w:val="0"/>
          <w:numId w:val="4"/>
        </w:numPr>
        <w:pBdr>
          <w:top w:val="nil"/>
          <w:left w:val="nil"/>
          <w:bottom w:val="nil"/>
          <w:right w:val="nil"/>
          <w:between w:val="nil"/>
        </w:pBdr>
        <w:jc w:val="both"/>
        <w:rPr>
          <w:rFonts w:ascii="Arial" w:hAnsi="Arial" w:cs="Arial"/>
          <w:color w:val="000000"/>
        </w:rPr>
      </w:pPr>
      <w:r w:rsidRPr="00B474A4">
        <w:rPr>
          <w:rFonts w:ascii="Arial" w:hAnsi="Arial" w:cs="Arial"/>
          <w:color w:val="000000"/>
        </w:rPr>
        <w:t xml:space="preserve">Heartburn Cancer UK trustee, </w:t>
      </w:r>
      <w:hyperlink r:id="rId22">
        <w:r w:rsidRPr="00B474A4">
          <w:rPr>
            <w:rFonts w:ascii="Arial" w:hAnsi="Arial" w:cs="Arial"/>
            <w:color w:val="1155CC"/>
            <w:u w:val="single"/>
          </w:rPr>
          <w:t>Professor Rebecca Fitzgerald</w:t>
        </w:r>
      </w:hyperlink>
      <w:r w:rsidRPr="00B474A4">
        <w:rPr>
          <w:rFonts w:ascii="Arial" w:hAnsi="Arial" w:cs="Arial"/>
          <w:color w:val="000000"/>
        </w:rPr>
        <w:t xml:space="preserve">, and her team from The </w:t>
      </w:r>
      <w:hyperlink r:id="rId23">
        <w:r w:rsidRPr="00B474A4">
          <w:rPr>
            <w:rFonts w:ascii="Arial" w:hAnsi="Arial" w:cs="Arial"/>
            <w:color w:val="1155CC"/>
            <w:u w:val="single"/>
          </w:rPr>
          <w:t>University of Cambridge</w:t>
        </w:r>
      </w:hyperlink>
      <w:r w:rsidRPr="00B474A4">
        <w:rPr>
          <w:rFonts w:ascii="Arial" w:hAnsi="Arial" w:cs="Arial"/>
          <w:color w:val="000000"/>
        </w:rPr>
        <w:t xml:space="preserve"> and </w:t>
      </w:r>
      <w:hyperlink r:id="rId24">
        <w:r w:rsidRPr="00B474A4">
          <w:rPr>
            <w:rFonts w:ascii="Arial" w:hAnsi="Arial" w:cs="Arial"/>
            <w:color w:val="1155CC"/>
            <w:u w:val="single"/>
          </w:rPr>
          <w:t>Addenbrooke’s Hospita</w:t>
        </w:r>
      </w:hyperlink>
      <w:r w:rsidRPr="00B474A4">
        <w:rPr>
          <w:rFonts w:ascii="Arial" w:hAnsi="Arial" w:cs="Arial"/>
          <w:color w:val="000000"/>
        </w:rPr>
        <w:t xml:space="preserve">l, who have developed the </w:t>
      </w:r>
      <w:proofErr w:type="spellStart"/>
      <w:r w:rsidRPr="00B474A4">
        <w:rPr>
          <w:rFonts w:ascii="Arial" w:hAnsi="Arial" w:cs="Arial"/>
          <w:color w:val="000000"/>
        </w:rPr>
        <w:t>Cytosponge</w:t>
      </w:r>
      <w:proofErr w:type="spellEnd"/>
      <w:r w:rsidRPr="00B474A4">
        <w:rPr>
          <w:rFonts w:ascii="Arial" w:hAnsi="Arial" w:cs="Arial"/>
          <w:color w:val="000000"/>
        </w:rPr>
        <w:t xml:space="preserve"> and associated laboratory test</w:t>
      </w:r>
    </w:p>
    <w:p w14:paraId="26116B89" w14:textId="77777777" w:rsidR="005B5CD9" w:rsidRPr="00B474A4" w:rsidRDefault="005B5CD9" w:rsidP="005B5CD9">
      <w:pPr>
        <w:numPr>
          <w:ilvl w:val="0"/>
          <w:numId w:val="4"/>
        </w:numPr>
        <w:pBdr>
          <w:top w:val="nil"/>
          <w:left w:val="nil"/>
          <w:bottom w:val="nil"/>
          <w:right w:val="nil"/>
          <w:between w:val="nil"/>
        </w:pBdr>
        <w:jc w:val="both"/>
        <w:rPr>
          <w:rFonts w:ascii="Arial" w:hAnsi="Arial" w:cs="Arial"/>
          <w:color w:val="000000"/>
        </w:rPr>
      </w:pPr>
      <w:hyperlink r:id="rId25">
        <w:r w:rsidRPr="00B474A4">
          <w:rPr>
            <w:rFonts w:ascii="Arial" w:hAnsi="Arial" w:cs="Arial"/>
            <w:color w:val="1155CC"/>
            <w:u w:val="single"/>
          </w:rPr>
          <w:t>Cancer Research UK</w:t>
        </w:r>
      </w:hyperlink>
      <w:r w:rsidRPr="00B474A4">
        <w:rPr>
          <w:rFonts w:ascii="Arial" w:hAnsi="Arial" w:cs="Arial"/>
        </w:rPr>
        <w:t xml:space="preserve">, the </w:t>
      </w:r>
      <w:hyperlink r:id="rId26">
        <w:r w:rsidRPr="00B474A4">
          <w:rPr>
            <w:rFonts w:ascii="Arial" w:hAnsi="Arial" w:cs="Arial"/>
            <w:color w:val="1155CC"/>
            <w:u w:val="single"/>
          </w:rPr>
          <w:t>NIHR Cambridge Biomedical Research Centre</w:t>
        </w:r>
      </w:hyperlink>
      <w:r w:rsidRPr="00B474A4">
        <w:rPr>
          <w:rFonts w:ascii="Arial" w:hAnsi="Arial" w:cs="Arial"/>
        </w:rPr>
        <w:t xml:space="preserve"> a</w:t>
      </w:r>
      <w:r w:rsidRPr="00B474A4">
        <w:rPr>
          <w:rFonts w:ascii="Arial" w:hAnsi="Arial" w:cs="Arial"/>
          <w:color w:val="000000"/>
        </w:rPr>
        <w:t xml:space="preserve">nd the </w:t>
      </w:r>
      <w:hyperlink r:id="rId27">
        <w:r w:rsidRPr="00B474A4">
          <w:rPr>
            <w:rFonts w:ascii="Arial" w:hAnsi="Arial" w:cs="Arial"/>
            <w:color w:val="1155CC"/>
            <w:u w:val="single"/>
          </w:rPr>
          <w:t>Medical Research Council</w:t>
        </w:r>
      </w:hyperlink>
      <w:r w:rsidRPr="00B474A4">
        <w:rPr>
          <w:rFonts w:ascii="Arial" w:hAnsi="Arial" w:cs="Arial"/>
          <w:color w:val="000000"/>
        </w:rPr>
        <w:t xml:space="preserve"> (MRC) who funded and supported the trials to date, which proved the effectiveness of the sponge test</w:t>
      </w:r>
    </w:p>
    <w:p w14:paraId="055739DE" w14:textId="77777777" w:rsidR="005B5CD9" w:rsidRPr="00B474A4" w:rsidRDefault="005B5CD9" w:rsidP="005B5CD9">
      <w:pPr>
        <w:numPr>
          <w:ilvl w:val="0"/>
          <w:numId w:val="4"/>
        </w:numPr>
        <w:pBdr>
          <w:top w:val="nil"/>
          <w:left w:val="nil"/>
          <w:bottom w:val="nil"/>
          <w:right w:val="nil"/>
          <w:between w:val="nil"/>
        </w:pBdr>
        <w:jc w:val="both"/>
        <w:rPr>
          <w:rFonts w:ascii="Arial" w:hAnsi="Arial" w:cs="Arial"/>
          <w:color w:val="000000"/>
        </w:rPr>
      </w:pPr>
      <w:hyperlink r:id="rId28">
        <w:proofErr w:type="spellStart"/>
        <w:r w:rsidRPr="00B474A4">
          <w:rPr>
            <w:rFonts w:ascii="Arial" w:hAnsi="Arial" w:cs="Arial"/>
            <w:color w:val="1155CC"/>
            <w:u w:val="single"/>
          </w:rPr>
          <w:t>Cyted</w:t>
        </w:r>
        <w:proofErr w:type="spellEnd"/>
        <w:r w:rsidRPr="00B474A4">
          <w:rPr>
            <w:rFonts w:ascii="Arial" w:hAnsi="Arial" w:cs="Arial"/>
            <w:color w:val="1155CC"/>
            <w:u w:val="single"/>
          </w:rPr>
          <w:t xml:space="preserve"> Ltd</w:t>
        </w:r>
      </w:hyperlink>
      <w:r w:rsidRPr="00B474A4">
        <w:rPr>
          <w:rFonts w:ascii="Arial" w:hAnsi="Arial" w:cs="Arial"/>
          <w:color w:val="000000"/>
        </w:rPr>
        <w:t xml:space="preserve">, which is a spin-out company from the University of Cambridge and provides the laboratory diagnostic testing for </w:t>
      </w:r>
      <w:proofErr w:type="spellStart"/>
      <w:r w:rsidRPr="00B474A4">
        <w:rPr>
          <w:rFonts w:ascii="Arial" w:hAnsi="Arial" w:cs="Arial"/>
          <w:color w:val="000000"/>
        </w:rPr>
        <w:t>Cytosponge</w:t>
      </w:r>
      <w:proofErr w:type="spellEnd"/>
    </w:p>
    <w:p w14:paraId="7E53BDFB" w14:textId="77777777" w:rsidR="005B5CD9" w:rsidRPr="00B474A4" w:rsidRDefault="005B5CD9" w:rsidP="005B5CD9">
      <w:pPr>
        <w:numPr>
          <w:ilvl w:val="0"/>
          <w:numId w:val="8"/>
        </w:numPr>
        <w:pBdr>
          <w:top w:val="nil"/>
          <w:left w:val="nil"/>
          <w:bottom w:val="nil"/>
          <w:right w:val="nil"/>
          <w:between w:val="nil"/>
        </w:pBdr>
        <w:jc w:val="both"/>
        <w:rPr>
          <w:rFonts w:ascii="Arial" w:hAnsi="Arial" w:cs="Arial"/>
          <w:color w:val="000000"/>
        </w:rPr>
      </w:pPr>
      <w:hyperlink r:id="rId29">
        <w:r w:rsidRPr="00B474A4">
          <w:rPr>
            <w:rFonts w:ascii="Arial" w:hAnsi="Arial" w:cs="Arial"/>
            <w:color w:val="1155CC"/>
            <w:u w:val="single"/>
          </w:rPr>
          <w:t>Cambridgeshire and Peterborough Clinical Commissioning Group</w:t>
        </w:r>
      </w:hyperlink>
      <w:r w:rsidRPr="00B474A4">
        <w:rPr>
          <w:rFonts w:ascii="Arial" w:hAnsi="Arial" w:cs="Arial"/>
        </w:rPr>
        <w:t>, which worked with GP practices in the area to facilitate research that laid the foundations for the Heartburn Sponge Test unit</w:t>
      </w:r>
    </w:p>
    <w:p w14:paraId="6DAC3932" w14:textId="77777777" w:rsidR="005B5CD9" w:rsidRPr="00B474A4" w:rsidRDefault="005B5CD9" w:rsidP="005B5CD9">
      <w:pPr>
        <w:pStyle w:val="NormalWeb"/>
        <w:numPr>
          <w:ilvl w:val="0"/>
          <w:numId w:val="8"/>
        </w:numPr>
        <w:spacing w:before="0" w:beforeAutospacing="0" w:after="0" w:afterAutospacing="0"/>
        <w:ind w:left="714" w:hanging="357"/>
        <w:contextualSpacing/>
        <w:jc w:val="both"/>
        <w:rPr>
          <w:rFonts w:ascii="Arial" w:hAnsi="Arial" w:cs="Arial"/>
          <w:color w:val="333333"/>
        </w:rPr>
      </w:pPr>
      <w:hyperlink r:id="rId30" w:history="1">
        <w:r w:rsidRPr="00B474A4">
          <w:rPr>
            <w:rStyle w:val="Hyperlink"/>
            <w:rFonts w:ascii="Arial" w:hAnsi="Arial" w:cs="Arial"/>
          </w:rPr>
          <w:t>The Mid and South Essex Health and Care Partnership (HCP)</w:t>
        </w:r>
      </w:hyperlink>
      <w:r w:rsidRPr="00B474A4">
        <w:rPr>
          <w:rFonts w:ascii="Arial" w:hAnsi="Arial" w:cs="Arial"/>
          <w:color w:val="333333"/>
        </w:rPr>
        <w:t xml:space="preserve"> which is a partnership of the all the NHS organisations and councils that are responsible for health and wellbeing and the three Healthwatch organisations for mid and </w:t>
      </w:r>
      <w:r w:rsidRPr="00B474A4">
        <w:rPr>
          <w:rFonts w:ascii="Arial" w:hAnsi="Arial" w:cs="Arial"/>
          <w:color w:val="333333"/>
        </w:rPr>
        <w:lastRenderedPageBreak/>
        <w:t>south Essex.</w:t>
      </w:r>
      <w:r w:rsidRPr="00B474A4">
        <w:rPr>
          <w:rStyle w:val="Strong"/>
          <w:rFonts w:ascii="Arial" w:hAnsi="Arial" w:cs="Arial"/>
          <w:color w:val="333333"/>
        </w:rPr>
        <w:t> </w:t>
      </w:r>
      <w:r w:rsidRPr="00B474A4">
        <w:rPr>
          <w:rFonts w:ascii="Arial" w:hAnsi="Arial" w:cs="Arial"/>
          <w:color w:val="333333"/>
        </w:rPr>
        <w:t xml:space="preserve">Areas covered included the boroughs and districts of Basildon, Braintree, Brentwood, Castle Point, City of Chelmsford, Maldon, Rochford, </w:t>
      </w:r>
      <w:proofErr w:type="spellStart"/>
      <w:r w:rsidRPr="00B474A4">
        <w:rPr>
          <w:rFonts w:ascii="Arial" w:hAnsi="Arial" w:cs="Arial"/>
          <w:color w:val="333333"/>
        </w:rPr>
        <w:t>Southend-on-</w:t>
      </w:r>
      <w:proofErr w:type="gramStart"/>
      <w:r w:rsidRPr="00B474A4">
        <w:rPr>
          <w:rFonts w:ascii="Arial" w:hAnsi="Arial" w:cs="Arial"/>
          <w:color w:val="333333"/>
        </w:rPr>
        <w:t>sea</w:t>
      </w:r>
      <w:proofErr w:type="spellEnd"/>
      <w:proofErr w:type="gramEnd"/>
      <w:r w:rsidRPr="00B474A4">
        <w:rPr>
          <w:rFonts w:ascii="Arial" w:hAnsi="Arial" w:cs="Arial"/>
          <w:color w:val="333333"/>
        </w:rPr>
        <w:t xml:space="preserve"> and Thurrock</w:t>
      </w:r>
    </w:p>
    <w:p w14:paraId="031B2C7A" w14:textId="77777777" w:rsidR="005B5CD9" w:rsidRPr="00B474A4" w:rsidRDefault="005B5CD9" w:rsidP="005B5CD9">
      <w:pPr>
        <w:numPr>
          <w:ilvl w:val="0"/>
          <w:numId w:val="4"/>
        </w:numPr>
        <w:pBdr>
          <w:top w:val="nil"/>
          <w:left w:val="nil"/>
          <w:bottom w:val="nil"/>
          <w:right w:val="nil"/>
          <w:between w:val="nil"/>
        </w:pBdr>
        <w:jc w:val="both"/>
        <w:rPr>
          <w:rFonts w:ascii="Arial" w:hAnsi="Arial" w:cs="Arial"/>
          <w:color w:val="000000"/>
        </w:rPr>
      </w:pPr>
      <w:hyperlink r:id="rId31">
        <w:r w:rsidRPr="00B474A4">
          <w:rPr>
            <w:rFonts w:ascii="Arial" w:hAnsi="Arial" w:cs="Arial"/>
            <w:color w:val="1155CC"/>
            <w:u w:val="single"/>
          </w:rPr>
          <w:t>The Hospital Saturday Fund</w:t>
        </w:r>
      </w:hyperlink>
    </w:p>
    <w:p w14:paraId="4485FACB" w14:textId="77777777" w:rsidR="005B5CD9" w:rsidRPr="00B474A4" w:rsidRDefault="005B5CD9" w:rsidP="005B5CD9">
      <w:pPr>
        <w:numPr>
          <w:ilvl w:val="0"/>
          <w:numId w:val="4"/>
        </w:numPr>
        <w:pBdr>
          <w:top w:val="nil"/>
          <w:left w:val="nil"/>
          <w:bottom w:val="nil"/>
          <w:right w:val="nil"/>
          <w:between w:val="nil"/>
        </w:pBdr>
        <w:jc w:val="both"/>
        <w:rPr>
          <w:rFonts w:ascii="Arial" w:hAnsi="Arial" w:cs="Arial"/>
          <w:color w:val="000000"/>
        </w:rPr>
      </w:pPr>
      <w:hyperlink r:id="rId32">
        <w:r w:rsidRPr="00B474A4">
          <w:rPr>
            <w:rFonts w:ascii="Arial" w:hAnsi="Arial" w:cs="Arial"/>
            <w:color w:val="1155CC"/>
            <w:u w:val="single"/>
          </w:rPr>
          <w:t xml:space="preserve">The </w:t>
        </w:r>
        <w:proofErr w:type="spellStart"/>
        <w:r w:rsidRPr="00B474A4">
          <w:rPr>
            <w:rFonts w:ascii="Arial" w:hAnsi="Arial" w:cs="Arial"/>
            <w:color w:val="1155CC"/>
            <w:u w:val="single"/>
          </w:rPr>
          <w:t>Lanesborough</w:t>
        </w:r>
        <w:proofErr w:type="spellEnd"/>
      </w:hyperlink>
    </w:p>
    <w:p w14:paraId="62F3199C" w14:textId="77777777" w:rsidR="005B5CD9" w:rsidRPr="00B474A4" w:rsidRDefault="005B5CD9" w:rsidP="005B5CD9">
      <w:pPr>
        <w:numPr>
          <w:ilvl w:val="0"/>
          <w:numId w:val="4"/>
        </w:numPr>
        <w:pBdr>
          <w:top w:val="nil"/>
          <w:left w:val="nil"/>
          <w:bottom w:val="nil"/>
          <w:right w:val="nil"/>
          <w:between w:val="nil"/>
        </w:pBdr>
        <w:jc w:val="both"/>
        <w:rPr>
          <w:rFonts w:ascii="Arial" w:hAnsi="Arial" w:cs="Arial"/>
          <w:color w:val="000000"/>
        </w:rPr>
      </w:pPr>
      <w:hyperlink r:id="rId33">
        <w:r w:rsidRPr="00B474A4">
          <w:rPr>
            <w:rFonts w:ascii="Arial" w:hAnsi="Arial" w:cs="Arial"/>
            <w:color w:val="1155CC"/>
            <w:u w:val="single"/>
          </w:rPr>
          <w:t>Persimmon Community Fund</w:t>
        </w:r>
      </w:hyperlink>
    </w:p>
    <w:p w14:paraId="232A5AAD" w14:textId="77777777" w:rsidR="005B5CD9" w:rsidRPr="00B474A4" w:rsidRDefault="005B5CD9" w:rsidP="005B5CD9">
      <w:pPr>
        <w:numPr>
          <w:ilvl w:val="0"/>
          <w:numId w:val="4"/>
        </w:numPr>
        <w:pBdr>
          <w:top w:val="nil"/>
          <w:left w:val="nil"/>
          <w:bottom w:val="nil"/>
          <w:right w:val="nil"/>
          <w:between w:val="nil"/>
        </w:pBdr>
        <w:jc w:val="both"/>
        <w:rPr>
          <w:rFonts w:ascii="Arial" w:hAnsi="Arial" w:cs="Arial"/>
          <w:color w:val="000000"/>
        </w:rPr>
      </w:pPr>
      <w:hyperlink r:id="rId34">
        <w:r w:rsidRPr="00B474A4">
          <w:rPr>
            <w:rFonts w:ascii="Arial" w:hAnsi="Arial" w:cs="Arial"/>
            <w:color w:val="1155CC"/>
            <w:u w:val="single"/>
          </w:rPr>
          <w:t>Absolutely Offices</w:t>
        </w:r>
      </w:hyperlink>
    </w:p>
    <w:p w14:paraId="2AE572FE" w14:textId="77777777" w:rsidR="005B5CD9" w:rsidRPr="00B474A4" w:rsidRDefault="005B5CD9" w:rsidP="005B5CD9">
      <w:pPr>
        <w:pBdr>
          <w:top w:val="nil"/>
          <w:left w:val="nil"/>
          <w:bottom w:val="nil"/>
          <w:right w:val="nil"/>
          <w:between w:val="nil"/>
        </w:pBdr>
        <w:jc w:val="both"/>
        <w:rPr>
          <w:rFonts w:ascii="Arial" w:hAnsi="Arial" w:cs="Arial"/>
          <w:color w:val="000000"/>
        </w:rPr>
      </w:pPr>
    </w:p>
    <w:p w14:paraId="3F795370" w14:textId="77777777" w:rsidR="005B5CD9" w:rsidRPr="00B474A4" w:rsidRDefault="005B5CD9" w:rsidP="005B5CD9">
      <w:pPr>
        <w:pBdr>
          <w:top w:val="nil"/>
          <w:left w:val="nil"/>
          <w:bottom w:val="nil"/>
          <w:right w:val="nil"/>
          <w:between w:val="nil"/>
        </w:pBdr>
        <w:jc w:val="both"/>
        <w:rPr>
          <w:rFonts w:ascii="Arial" w:hAnsi="Arial" w:cs="Arial"/>
          <w:color w:val="000000"/>
        </w:rPr>
      </w:pPr>
      <w:r w:rsidRPr="00B474A4">
        <w:rPr>
          <w:rFonts w:ascii="Arial" w:hAnsi="Arial" w:cs="Arial"/>
          <w:color w:val="000000"/>
        </w:rPr>
        <w:t>More funds and sponsors will be needed to extend the project to new areas.</w:t>
      </w:r>
    </w:p>
    <w:p w14:paraId="2C82CF5F" w14:textId="77777777" w:rsidR="005B5CD9" w:rsidRPr="00B474A4" w:rsidRDefault="005B5CD9" w:rsidP="005B5CD9">
      <w:pPr>
        <w:pBdr>
          <w:top w:val="nil"/>
          <w:left w:val="nil"/>
          <w:bottom w:val="nil"/>
          <w:right w:val="nil"/>
          <w:between w:val="nil"/>
        </w:pBdr>
        <w:jc w:val="both"/>
        <w:rPr>
          <w:rFonts w:ascii="Arial" w:hAnsi="Arial" w:cs="Arial"/>
          <w:b/>
        </w:rPr>
      </w:pPr>
    </w:p>
    <w:p w14:paraId="315A47A1" w14:textId="77777777" w:rsidR="005B5CD9" w:rsidRPr="00B474A4" w:rsidRDefault="005B5CD9" w:rsidP="005B5CD9">
      <w:pPr>
        <w:pBdr>
          <w:top w:val="nil"/>
          <w:left w:val="nil"/>
          <w:bottom w:val="nil"/>
          <w:right w:val="nil"/>
          <w:between w:val="nil"/>
        </w:pBdr>
        <w:jc w:val="both"/>
        <w:rPr>
          <w:rFonts w:ascii="Arial" w:hAnsi="Arial" w:cs="Arial"/>
          <w:b/>
          <w:highlight w:val="yellow"/>
        </w:rPr>
      </w:pPr>
    </w:p>
    <w:p w14:paraId="6F7AB657" w14:textId="77777777" w:rsidR="005B5CD9" w:rsidRPr="00B474A4" w:rsidRDefault="005B5CD9" w:rsidP="005B5CD9">
      <w:pPr>
        <w:jc w:val="both"/>
        <w:rPr>
          <w:rFonts w:ascii="Arial" w:hAnsi="Arial" w:cs="Arial"/>
        </w:rPr>
      </w:pPr>
      <w:r w:rsidRPr="00B474A4">
        <w:rPr>
          <w:rFonts w:ascii="Arial" w:hAnsi="Arial" w:cs="Arial"/>
          <w:b/>
          <w:color w:val="333333"/>
        </w:rPr>
        <w:t>S</w:t>
      </w:r>
      <w:r w:rsidRPr="00B474A4">
        <w:rPr>
          <w:rFonts w:ascii="Arial" w:hAnsi="Arial" w:cs="Arial"/>
          <w:b/>
        </w:rPr>
        <w:t>ources:</w:t>
      </w:r>
      <w:r w:rsidRPr="00B474A4">
        <w:rPr>
          <w:rFonts w:ascii="Arial" w:hAnsi="Arial" w:cs="Arial"/>
        </w:rPr>
        <w:t xml:space="preserve"> </w:t>
      </w:r>
    </w:p>
    <w:p w14:paraId="51B2130D" w14:textId="77777777" w:rsidR="005B5CD9" w:rsidRPr="00B474A4" w:rsidRDefault="005B5CD9" w:rsidP="005B5CD9">
      <w:pPr>
        <w:keepNext/>
        <w:keepLines/>
        <w:numPr>
          <w:ilvl w:val="0"/>
          <w:numId w:val="10"/>
        </w:numPr>
        <w:jc w:val="both"/>
        <w:rPr>
          <w:rFonts w:ascii="Arial" w:hAnsi="Arial" w:cs="Arial"/>
        </w:rPr>
      </w:pPr>
      <w:proofErr w:type="spellStart"/>
      <w:r w:rsidRPr="00B474A4">
        <w:rPr>
          <w:rFonts w:ascii="Arial" w:hAnsi="Arial" w:cs="Arial"/>
          <w:b/>
        </w:rPr>
        <w:t>Cytosponge</w:t>
      </w:r>
      <w:proofErr w:type="spellEnd"/>
      <w:r w:rsidRPr="00B474A4">
        <w:rPr>
          <w:rFonts w:ascii="Arial" w:hAnsi="Arial" w:cs="Arial"/>
          <w:b/>
        </w:rPr>
        <w:t xml:space="preserve">-trefoil factor 3 versus usual care to identify Barrett's oesophagus in a primary care setting: a multicentre, pragmatic, randomised controlled trial </w:t>
      </w:r>
      <w:r w:rsidRPr="00B474A4">
        <w:rPr>
          <w:rFonts w:ascii="Arial" w:hAnsi="Arial" w:cs="Arial"/>
        </w:rPr>
        <w:t xml:space="preserve">- </w:t>
      </w:r>
      <w:r w:rsidRPr="00B474A4">
        <w:rPr>
          <w:rFonts w:ascii="Arial" w:hAnsi="Arial" w:cs="Arial"/>
          <w:b/>
          <w:color w:val="333333"/>
        </w:rPr>
        <w:t xml:space="preserve"> </w:t>
      </w:r>
      <w:hyperlink r:id="rId35">
        <w:r w:rsidRPr="00B474A4">
          <w:rPr>
            <w:rFonts w:ascii="Arial" w:hAnsi="Arial" w:cs="Arial"/>
            <w:color w:val="954F72"/>
            <w:u w:val="single"/>
          </w:rPr>
          <w:t>https://www.thelancet.com/journals/lancet/article/PIIS0140-6736(20)31099-0/fulltext</w:t>
        </w:r>
      </w:hyperlink>
    </w:p>
    <w:p w14:paraId="3791C5D8" w14:textId="77777777" w:rsidR="005B5CD9" w:rsidRPr="00B474A4" w:rsidRDefault="005B5CD9" w:rsidP="005B5CD9">
      <w:pPr>
        <w:keepNext/>
        <w:keepLines/>
        <w:numPr>
          <w:ilvl w:val="0"/>
          <w:numId w:val="10"/>
        </w:numPr>
        <w:jc w:val="both"/>
        <w:rPr>
          <w:rFonts w:ascii="Arial" w:hAnsi="Arial" w:cs="Arial"/>
        </w:rPr>
      </w:pPr>
      <w:r w:rsidRPr="00B474A4">
        <w:rPr>
          <w:rFonts w:ascii="Arial" w:hAnsi="Arial" w:cs="Arial"/>
          <w:b/>
        </w:rPr>
        <w:t>Oesophageal cancer survival statistics</w:t>
      </w:r>
      <w:r w:rsidRPr="00B474A4">
        <w:rPr>
          <w:rFonts w:ascii="Arial" w:hAnsi="Arial" w:cs="Arial"/>
        </w:rPr>
        <w:t xml:space="preserve"> - </w:t>
      </w:r>
      <w:hyperlink r:id="rId36" w:anchor="heading-Zero">
        <w:r w:rsidRPr="00B474A4">
          <w:rPr>
            <w:rFonts w:ascii="Arial" w:hAnsi="Arial" w:cs="Arial"/>
            <w:color w:val="1155CC"/>
            <w:u w:val="single"/>
          </w:rPr>
          <w:t>https://www.cancerresearchuk.org/health-professional/cancer-statistics/statistics-by-cancer-type/oesophageal-cancer</w:t>
        </w:r>
      </w:hyperlink>
    </w:p>
    <w:p w14:paraId="6E5FCD6D" w14:textId="77777777" w:rsidR="005B5CD9" w:rsidRPr="00B474A4" w:rsidRDefault="005B5CD9" w:rsidP="005B5CD9">
      <w:pPr>
        <w:keepNext/>
        <w:keepLines/>
        <w:numPr>
          <w:ilvl w:val="0"/>
          <w:numId w:val="10"/>
        </w:numPr>
        <w:shd w:val="clear" w:color="auto" w:fill="FFFFFF"/>
        <w:jc w:val="both"/>
        <w:rPr>
          <w:rFonts w:ascii="Arial" w:hAnsi="Arial" w:cs="Arial"/>
        </w:rPr>
      </w:pPr>
      <w:r w:rsidRPr="00B474A4">
        <w:rPr>
          <w:rFonts w:ascii="Arial" w:hAnsi="Arial" w:cs="Arial"/>
          <w:b/>
        </w:rPr>
        <w:t xml:space="preserve">NICE guidelines </w:t>
      </w:r>
      <w:proofErr w:type="spellStart"/>
      <w:r w:rsidRPr="00B474A4">
        <w:rPr>
          <w:rFonts w:ascii="Arial" w:hAnsi="Arial" w:cs="Arial"/>
          <w:b/>
        </w:rPr>
        <w:t>oesophago</w:t>
      </w:r>
      <w:proofErr w:type="spellEnd"/>
      <w:r w:rsidRPr="00B474A4">
        <w:rPr>
          <w:rFonts w:ascii="Arial" w:hAnsi="Arial" w:cs="Arial"/>
          <w:b/>
        </w:rPr>
        <w:t>-gastric cancer assessment and management in adults</w:t>
      </w:r>
      <w:r w:rsidRPr="00B474A4">
        <w:rPr>
          <w:rFonts w:ascii="Arial" w:hAnsi="Arial" w:cs="Arial"/>
        </w:rPr>
        <w:t xml:space="preserve"> - </w:t>
      </w:r>
      <w:hyperlink r:id="rId37">
        <w:r w:rsidRPr="00B474A4">
          <w:rPr>
            <w:rFonts w:ascii="Arial" w:hAnsi="Arial" w:cs="Arial"/>
            <w:color w:val="1155CC"/>
            <w:u w:val="single"/>
          </w:rPr>
          <w:t>https://www.nice.org.uk/guidance/ng83/evidence/full-guideline-pdf-4723230493</w:t>
        </w:r>
      </w:hyperlink>
    </w:p>
    <w:p w14:paraId="6C58C641" w14:textId="77777777" w:rsidR="005B5CD9" w:rsidRPr="00B474A4" w:rsidRDefault="005B5CD9" w:rsidP="005B5CD9">
      <w:pPr>
        <w:keepNext/>
        <w:keepLines/>
        <w:numPr>
          <w:ilvl w:val="0"/>
          <w:numId w:val="10"/>
        </w:numPr>
        <w:shd w:val="clear" w:color="auto" w:fill="FFFFFF"/>
        <w:spacing w:after="240"/>
        <w:jc w:val="both"/>
        <w:rPr>
          <w:rFonts w:ascii="Arial" w:hAnsi="Arial" w:cs="Arial"/>
        </w:rPr>
      </w:pPr>
      <w:proofErr w:type="spellStart"/>
      <w:r w:rsidRPr="00B474A4">
        <w:rPr>
          <w:rFonts w:ascii="Arial" w:hAnsi="Arial" w:cs="Arial"/>
          <w:b/>
          <w:color w:val="333333"/>
        </w:rPr>
        <w:t>Oesophago</w:t>
      </w:r>
      <w:proofErr w:type="spellEnd"/>
      <w:r w:rsidRPr="00B474A4">
        <w:rPr>
          <w:rFonts w:ascii="Arial" w:hAnsi="Arial" w:cs="Arial"/>
          <w:b/>
          <w:color w:val="333333"/>
        </w:rPr>
        <w:t xml:space="preserve">-gastric cancers campaign - </w:t>
      </w:r>
      <w:hyperlink r:id="rId38" w:anchor="BCOC_oesophago-gastric_overview7">
        <w:r w:rsidRPr="00B474A4">
          <w:rPr>
            <w:rFonts w:ascii="Arial" w:hAnsi="Arial" w:cs="Arial"/>
            <w:color w:val="1155CC"/>
            <w:highlight w:val="white"/>
            <w:u w:val="single"/>
          </w:rPr>
          <w:t>https://www.cancerresearchuk.org/health-professional/awareness-and-prevention/be-clear-on-cancer/oesophago-gastric-cancers-campaign/campaign-overview#BCOC_oesophago-gastric_overview7</w:t>
        </w:r>
      </w:hyperlink>
    </w:p>
    <w:p w14:paraId="24BAAEF7" w14:textId="77777777" w:rsidR="005B5CD9" w:rsidRPr="00B474A4" w:rsidRDefault="005B5CD9" w:rsidP="005B5CD9">
      <w:pPr>
        <w:jc w:val="both"/>
        <w:rPr>
          <w:rFonts w:ascii="Arial" w:hAnsi="Arial" w:cs="Arial"/>
          <w:b/>
          <w:color w:val="333333"/>
        </w:rPr>
      </w:pPr>
      <w:r w:rsidRPr="00B474A4">
        <w:rPr>
          <w:rFonts w:ascii="Arial" w:hAnsi="Arial" w:cs="Arial"/>
          <w:b/>
          <w:color w:val="333333"/>
        </w:rPr>
        <w:t>About Heartburn Cancer UK</w:t>
      </w:r>
    </w:p>
    <w:p w14:paraId="28D6FD3E" w14:textId="77777777" w:rsidR="005B5CD9" w:rsidRPr="00B474A4" w:rsidRDefault="005B5CD9" w:rsidP="005B5CD9">
      <w:pPr>
        <w:numPr>
          <w:ilvl w:val="0"/>
          <w:numId w:val="3"/>
        </w:numPr>
        <w:jc w:val="both"/>
        <w:rPr>
          <w:rFonts w:ascii="Arial" w:hAnsi="Arial" w:cs="Arial"/>
          <w:color w:val="3A3A3A"/>
          <w:highlight w:val="white"/>
        </w:rPr>
      </w:pPr>
      <w:r w:rsidRPr="00B474A4">
        <w:rPr>
          <w:rFonts w:ascii="Arial" w:hAnsi="Arial" w:cs="Arial"/>
          <w:color w:val="3A3A3A"/>
          <w:highlight w:val="white"/>
        </w:rPr>
        <w:t>Heartburn Cancer UK is a specialist cancer charity that raises awareness about the dangers of persistent heartburn, gastro-oesophageal reflux disease (GORD) and Barrett's oesophagus</w:t>
      </w:r>
    </w:p>
    <w:p w14:paraId="5ABE0040" w14:textId="77777777" w:rsidR="005B5CD9" w:rsidRPr="00B474A4" w:rsidRDefault="005B5CD9" w:rsidP="005B5CD9">
      <w:pPr>
        <w:numPr>
          <w:ilvl w:val="0"/>
          <w:numId w:val="3"/>
        </w:numPr>
        <w:jc w:val="both"/>
        <w:rPr>
          <w:rFonts w:ascii="Arial" w:hAnsi="Arial" w:cs="Arial"/>
          <w:color w:val="3A3A3A"/>
          <w:highlight w:val="white"/>
        </w:rPr>
      </w:pPr>
      <w:r w:rsidRPr="00B474A4">
        <w:rPr>
          <w:rFonts w:ascii="Arial" w:hAnsi="Arial" w:cs="Arial"/>
          <w:color w:val="3A3A3A"/>
          <w:highlight w:val="white"/>
        </w:rPr>
        <w:t xml:space="preserve">It is a recognised and trusted authority in the field of </w:t>
      </w:r>
      <w:r w:rsidRPr="00B474A4">
        <w:rPr>
          <w:rFonts w:ascii="Arial" w:hAnsi="Arial" w:cs="Arial"/>
          <w:b/>
          <w:color w:val="3A3A3A"/>
          <w:highlight w:val="white"/>
        </w:rPr>
        <w:t>cancer</w:t>
      </w:r>
      <w:r w:rsidRPr="00B474A4">
        <w:rPr>
          <w:rFonts w:ascii="Arial" w:hAnsi="Arial" w:cs="Arial"/>
          <w:color w:val="3A3A3A"/>
          <w:highlight w:val="white"/>
        </w:rPr>
        <w:t xml:space="preserve"> of the </w:t>
      </w:r>
      <w:r w:rsidRPr="00B474A4">
        <w:rPr>
          <w:rFonts w:ascii="Arial" w:hAnsi="Arial" w:cs="Arial"/>
          <w:b/>
          <w:color w:val="3A3A3A"/>
          <w:highlight w:val="white"/>
        </w:rPr>
        <w:t>oesophagus</w:t>
      </w:r>
      <w:r w:rsidRPr="00B474A4">
        <w:rPr>
          <w:rFonts w:ascii="Arial" w:hAnsi="Arial" w:cs="Arial"/>
          <w:color w:val="3A3A3A"/>
          <w:highlight w:val="white"/>
        </w:rPr>
        <w:t xml:space="preserve">, that is helping to make significant inroads in the </w:t>
      </w:r>
      <w:r w:rsidRPr="00B474A4">
        <w:rPr>
          <w:rFonts w:ascii="Arial" w:hAnsi="Arial" w:cs="Arial"/>
          <w:b/>
          <w:color w:val="3A3A3A"/>
          <w:highlight w:val="white"/>
        </w:rPr>
        <w:t>prevention</w:t>
      </w:r>
      <w:r w:rsidRPr="00B474A4">
        <w:rPr>
          <w:rFonts w:ascii="Arial" w:hAnsi="Arial" w:cs="Arial"/>
          <w:color w:val="3A3A3A"/>
          <w:highlight w:val="white"/>
        </w:rPr>
        <w:t xml:space="preserve">, </w:t>
      </w:r>
      <w:r w:rsidRPr="00B474A4">
        <w:rPr>
          <w:rFonts w:ascii="Arial" w:hAnsi="Arial" w:cs="Arial"/>
          <w:b/>
          <w:color w:val="3A3A3A"/>
          <w:highlight w:val="white"/>
        </w:rPr>
        <w:t>detection (especially early diagnosis)</w:t>
      </w:r>
      <w:r w:rsidRPr="00B474A4">
        <w:rPr>
          <w:rFonts w:ascii="Arial" w:hAnsi="Arial" w:cs="Arial"/>
          <w:color w:val="3A3A3A"/>
          <w:highlight w:val="white"/>
        </w:rPr>
        <w:t xml:space="preserve"> and </w:t>
      </w:r>
      <w:r w:rsidRPr="00B474A4">
        <w:rPr>
          <w:rFonts w:ascii="Arial" w:hAnsi="Arial" w:cs="Arial"/>
          <w:b/>
          <w:color w:val="3A3A3A"/>
          <w:highlight w:val="white"/>
        </w:rPr>
        <w:t>treatment</w:t>
      </w:r>
      <w:r w:rsidRPr="00B474A4">
        <w:rPr>
          <w:rFonts w:ascii="Arial" w:hAnsi="Arial" w:cs="Arial"/>
          <w:color w:val="3A3A3A"/>
          <w:highlight w:val="white"/>
        </w:rPr>
        <w:t xml:space="preserve"> of this disease</w:t>
      </w:r>
    </w:p>
    <w:p w14:paraId="461C7117" w14:textId="77777777" w:rsidR="005B5CD9" w:rsidRPr="00B474A4" w:rsidRDefault="005B5CD9" w:rsidP="005B5CD9">
      <w:pPr>
        <w:numPr>
          <w:ilvl w:val="0"/>
          <w:numId w:val="3"/>
        </w:numPr>
        <w:jc w:val="both"/>
        <w:rPr>
          <w:rFonts w:ascii="Arial" w:hAnsi="Arial" w:cs="Arial"/>
          <w:color w:val="3A3A3A"/>
          <w:highlight w:val="white"/>
        </w:rPr>
      </w:pPr>
      <w:r w:rsidRPr="00B474A4">
        <w:rPr>
          <w:rFonts w:ascii="Arial" w:hAnsi="Arial" w:cs="Arial"/>
          <w:color w:val="3A3A3A"/>
          <w:highlight w:val="white"/>
        </w:rPr>
        <w:t>Heartburn Cancer UK wants people to know more about heartburn and other associated issues because these common health concerns can, at times, lead to more serious conditions such as oesophageal cancer</w:t>
      </w:r>
    </w:p>
    <w:p w14:paraId="4C2B5107" w14:textId="77777777" w:rsidR="005B5CD9" w:rsidRPr="00B474A4" w:rsidRDefault="005B5CD9" w:rsidP="005B5CD9">
      <w:pPr>
        <w:numPr>
          <w:ilvl w:val="0"/>
          <w:numId w:val="3"/>
        </w:numPr>
        <w:jc w:val="both"/>
        <w:rPr>
          <w:rFonts w:ascii="Arial" w:hAnsi="Arial" w:cs="Arial"/>
          <w:color w:val="3A3A3A"/>
          <w:highlight w:val="white"/>
        </w:rPr>
      </w:pPr>
      <w:r w:rsidRPr="00B474A4">
        <w:rPr>
          <w:rFonts w:ascii="Arial" w:hAnsi="Arial" w:cs="Arial"/>
          <w:color w:val="3A3A3A"/>
          <w:highlight w:val="white"/>
        </w:rPr>
        <w:t>Heartburn Cancer UK wants people to know more about heartburn and oesophageal cancer because the earlier a problem is highlighted the better the outcome is likely to be</w:t>
      </w:r>
    </w:p>
    <w:p w14:paraId="34D052EF" w14:textId="77777777" w:rsidR="005B5CD9" w:rsidRPr="00B474A4" w:rsidRDefault="005B5CD9" w:rsidP="005B5CD9">
      <w:pPr>
        <w:numPr>
          <w:ilvl w:val="0"/>
          <w:numId w:val="3"/>
        </w:numPr>
        <w:jc w:val="both"/>
        <w:rPr>
          <w:rFonts w:ascii="Arial" w:hAnsi="Arial" w:cs="Arial"/>
          <w:color w:val="3A3A3A"/>
          <w:highlight w:val="white"/>
        </w:rPr>
      </w:pPr>
      <w:r w:rsidRPr="00B474A4">
        <w:rPr>
          <w:rFonts w:ascii="Arial" w:hAnsi="Arial" w:cs="Arial"/>
          <w:color w:val="3A3A3A"/>
          <w:highlight w:val="white"/>
        </w:rPr>
        <w:t xml:space="preserve">Heartburn Cancer UK wants people to know that </w:t>
      </w:r>
      <w:r w:rsidRPr="00B474A4">
        <w:rPr>
          <w:rFonts w:ascii="Arial" w:hAnsi="Arial" w:cs="Arial"/>
          <w:b/>
          <w:i/>
          <w:color w:val="3A3A3A"/>
          <w:highlight w:val="white"/>
        </w:rPr>
        <w:t xml:space="preserve">if </w:t>
      </w:r>
      <w:r w:rsidRPr="00B474A4">
        <w:rPr>
          <w:rFonts w:ascii="Arial" w:hAnsi="Arial" w:cs="Arial"/>
          <w:b/>
          <w:color w:val="3A3A3A"/>
          <w:highlight w:val="white"/>
        </w:rPr>
        <w:t xml:space="preserve">they regularly have heartburn/acid reflux </w:t>
      </w:r>
      <w:r w:rsidRPr="00B474A4">
        <w:rPr>
          <w:rFonts w:ascii="Arial" w:hAnsi="Arial" w:cs="Arial"/>
          <w:color w:val="3A3A3A"/>
          <w:highlight w:val="white"/>
        </w:rPr>
        <w:t xml:space="preserve">(or other similar conditions) </w:t>
      </w:r>
      <w:r w:rsidRPr="00B474A4">
        <w:rPr>
          <w:rFonts w:ascii="Arial" w:hAnsi="Arial" w:cs="Arial"/>
          <w:b/>
          <w:color w:val="3A3A3A"/>
          <w:highlight w:val="white"/>
        </w:rPr>
        <w:t>for three weeks or more</w:t>
      </w:r>
      <w:r w:rsidRPr="00B474A4">
        <w:rPr>
          <w:rFonts w:ascii="Arial" w:hAnsi="Arial" w:cs="Arial"/>
          <w:color w:val="3A3A3A"/>
          <w:highlight w:val="white"/>
        </w:rPr>
        <w:t>, they should go to their GP and tell them about it</w:t>
      </w:r>
    </w:p>
    <w:p w14:paraId="370A690D" w14:textId="77777777" w:rsidR="005B5CD9" w:rsidRPr="00B474A4" w:rsidRDefault="005B5CD9" w:rsidP="005B5CD9">
      <w:pPr>
        <w:numPr>
          <w:ilvl w:val="0"/>
          <w:numId w:val="3"/>
        </w:numPr>
        <w:jc w:val="both"/>
        <w:rPr>
          <w:rFonts w:ascii="Arial" w:hAnsi="Arial" w:cs="Arial"/>
          <w:color w:val="3A3A3A"/>
          <w:highlight w:val="white"/>
        </w:rPr>
      </w:pPr>
      <w:r w:rsidRPr="00B474A4">
        <w:rPr>
          <w:rFonts w:ascii="Arial" w:hAnsi="Arial" w:cs="Arial"/>
          <w:color w:val="3A3A3A"/>
          <w:highlight w:val="white"/>
        </w:rPr>
        <w:t xml:space="preserve">Heartburn Cancer UK raises the dangers of self-medicating with </w:t>
      </w:r>
      <w:proofErr w:type="gramStart"/>
      <w:r w:rsidRPr="00B474A4">
        <w:rPr>
          <w:rFonts w:ascii="Arial" w:hAnsi="Arial" w:cs="Arial"/>
          <w:color w:val="3A3A3A"/>
          <w:highlight w:val="white"/>
        </w:rPr>
        <w:t>over-the-counter</w:t>
      </w:r>
      <w:proofErr w:type="gramEnd"/>
      <w:r w:rsidRPr="00B474A4">
        <w:rPr>
          <w:rFonts w:ascii="Arial" w:hAnsi="Arial" w:cs="Arial"/>
          <w:color w:val="3A3A3A"/>
          <w:highlight w:val="white"/>
        </w:rPr>
        <w:t xml:space="preserve"> or off-the-shelf medicines when people should actually be talking to their doctor</w:t>
      </w:r>
    </w:p>
    <w:p w14:paraId="256CE37A" w14:textId="77777777" w:rsidR="005B5CD9" w:rsidRPr="00B474A4" w:rsidRDefault="005B5CD9" w:rsidP="005B5CD9">
      <w:pPr>
        <w:jc w:val="both"/>
        <w:rPr>
          <w:rFonts w:ascii="Arial" w:hAnsi="Arial" w:cs="Arial"/>
          <w:color w:val="3A3A3A"/>
          <w:highlight w:val="white"/>
        </w:rPr>
      </w:pPr>
    </w:p>
    <w:p w14:paraId="5D5F8B4C" w14:textId="77777777" w:rsidR="005B5CD9" w:rsidRPr="00B474A4" w:rsidRDefault="005B5CD9" w:rsidP="005B5CD9">
      <w:pPr>
        <w:jc w:val="both"/>
        <w:rPr>
          <w:rFonts w:ascii="Arial" w:hAnsi="Arial" w:cs="Arial"/>
          <w:color w:val="3A3A3A"/>
          <w:highlight w:val="white"/>
        </w:rPr>
      </w:pPr>
      <w:r w:rsidRPr="00B474A4">
        <w:rPr>
          <w:rFonts w:ascii="Arial" w:hAnsi="Arial" w:cs="Arial"/>
          <w:color w:val="3A3A3A"/>
          <w:highlight w:val="white"/>
        </w:rPr>
        <w:t xml:space="preserve">More information is available on the charity’s website at </w:t>
      </w:r>
      <w:hyperlink r:id="rId39">
        <w:r w:rsidRPr="00B474A4">
          <w:rPr>
            <w:rFonts w:ascii="Arial" w:hAnsi="Arial" w:cs="Arial"/>
            <w:color w:val="1155CC"/>
            <w:highlight w:val="white"/>
            <w:u w:val="single"/>
          </w:rPr>
          <w:t>www.heartburncanceruk.org</w:t>
        </w:r>
      </w:hyperlink>
    </w:p>
    <w:p w14:paraId="356FC37E" w14:textId="77777777" w:rsidR="005B5CD9" w:rsidRPr="00B474A4" w:rsidRDefault="005B5CD9" w:rsidP="005B5CD9">
      <w:pPr>
        <w:jc w:val="both"/>
        <w:rPr>
          <w:rFonts w:ascii="Arial" w:hAnsi="Arial" w:cs="Arial"/>
          <w:b/>
          <w:color w:val="333333"/>
          <w:highlight w:val="yellow"/>
        </w:rPr>
      </w:pPr>
    </w:p>
    <w:p w14:paraId="1BAB8D4C" w14:textId="77777777" w:rsidR="005B5CD9" w:rsidRPr="00B474A4" w:rsidRDefault="005B5CD9" w:rsidP="005B5CD9">
      <w:pPr>
        <w:jc w:val="both"/>
        <w:rPr>
          <w:rFonts w:ascii="Arial" w:hAnsi="Arial" w:cs="Arial"/>
          <w:color w:val="191919"/>
        </w:rPr>
      </w:pPr>
      <w:r w:rsidRPr="00B474A4">
        <w:rPr>
          <w:rFonts w:ascii="Arial" w:hAnsi="Arial" w:cs="Arial"/>
          <w:b/>
          <w:color w:val="333333"/>
        </w:rPr>
        <w:t>About Chelmer Medical Partnership</w:t>
      </w:r>
    </w:p>
    <w:p w14:paraId="1F584BE4" w14:textId="77777777" w:rsidR="005B5CD9" w:rsidRPr="00B474A4" w:rsidRDefault="005B5CD9" w:rsidP="005B5CD9">
      <w:pPr>
        <w:numPr>
          <w:ilvl w:val="0"/>
          <w:numId w:val="9"/>
        </w:numPr>
        <w:jc w:val="both"/>
        <w:rPr>
          <w:rFonts w:ascii="Arial" w:hAnsi="Arial" w:cs="Arial"/>
        </w:rPr>
      </w:pPr>
      <w:r w:rsidRPr="00B474A4">
        <w:rPr>
          <w:rFonts w:ascii="Arial" w:hAnsi="Arial" w:cs="Arial"/>
          <w:color w:val="201F1E"/>
        </w:rPr>
        <w:t>Chelmer Medical Partnership is made up of surgeries in three locations in Chelmsford</w:t>
      </w:r>
    </w:p>
    <w:p w14:paraId="196434E9" w14:textId="77777777" w:rsidR="005B5CD9" w:rsidRPr="00B474A4" w:rsidRDefault="005B5CD9" w:rsidP="005B5CD9">
      <w:pPr>
        <w:numPr>
          <w:ilvl w:val="0"/>
          <w:numId w:val="9"/>
        </w:numPr>
        <w:jc w:val="both"/>
        <w:rPr>
          <w:rFonts w:ascii="Arial" w:hAnsi="Arial" w:cs="Arial"/>
        </w:rPr>
      </w:pPr>
      <w:r w:rsidRPr="00B474A4">
        <w:rPr>
          <w:rFonts w:ascii="Arial" w:hAnsi="Arial" w:cs="Arial"/>
          <w:color w:val="201F1E"/>
        </w:rPr>
        <w:t>These are Melbourne House Surgery, Humber Road Surgery and Tennyson House Surgery</w:t>
      </w:r>
    </w:p>
    <w:p w14:paraId="344E8245" w14:textId="77777777" w:rsidR="005B5CD9" w:rsidRPr="00B474A4" w:rsidRDefault="005B5CD9" w:rsidP="005B5CD9">
      <w:pPr>
        <w:numPr>
          <w:ilvl w:val="0"/>
          <w:numId w:val="9"/>
        </w:numPr>
        <w:jc w:val="both"/>
        <w:rPr>
          <w:rFonts w:ascii="Arial" w:hAnsi="Arial" w:cs="Arial"/>
        </w:rPr>
      </w:pPr>
      <w:r w:rsidRPr="00B474A4">
        <w:rPr>
          <w:rFonts w:ascii="Arial" w:hAnsi="Arial" w:cs="Arial"/>
          <w:color w:val="201F1E"/>
        </w:rPr>
        <w:t>The partnership is part of the Chelmsford West Primary Care Network (PCN).</w:t>
      </w:r>
    </w:p>
    <w:p w14:paraId="42E870AD" w14:textId="77777777" w:rsidR="005B5CD9" w:rsidRPr="00B474A4" w:rsidRDefault="005B5CD9" w:rsidP="005B5CD9">
      <w:pPr>
        <w:jc w:val="both"/>
        <w:rPr>
          <w:rFonts w:ascii="Arial" w:hAnsi="Arial" w:cs="Arial"/>
        </w:rPr>
      </w:pPr>
    </w:p>
    <w:p w14:paraId="6A376DFE" w14:textId="77777777" w:rsidR="005B5CD9" w:rsidRPr="00B474A4" w:rsidRDefault="005B5CD9" w:rsidP="005B5CD9">
      <w:pPr>
        <w:jc w:val="both"/>
        <w:rPr>
          <w:rFonts w:ascii="Arial" w:hAnsi="Arial" w:cs="Arial"/>
          <w:color w:val="191919"/>
        </w:rPr>
      </w:pPr>
      <w:r w:rsidRPr="00B474A4">
        <w:rPr>
          <w:rFonts w:ascii="Arial" w:hAnsi="Arial" w:cs="Arial"/>
        </w:rPr>
        <w:t xml:space="preserve">For more information about Chelmer Medical Partnership visit </w:t>
      </w:r>
      <w:hyperlink r:id="rId40" w:history="1">
        <w:r w:rsidRPr="00B474A4">
          <w:rPr>
            <w:rStyle w:val="Hyperlink"/>
            <w:rFonts w:ascii="Arial" w:hAnsi="Arial" w:cs="Arial"/>
          </w:rPr>
          <w:t>https://chelmermedicalpartnership.co.uk/</w:t>
        </w:r>
      </w:hyperlink>
    </w:p>
    <w:p w14:paraId="6B839E9C" w14:textId="77777777" w:rsidR="005B5CD9" w:rsidRPr="00B474A4" w:rsidRDefault="005B5CD9" w:rsidP="005B5CD9">
      <w:pPr>
        <w:jc w:val="both"/>
        <w:rPr>
          <w:rFonts w:ascii="Arial" w:hAnsi="Arial" w:cs="Arial"/>
          <w:b/>
          <w:color w:val="333333"/>
        </w:rPr>
      </w:pPr>
    </w:p>
    <w:p w14:paraId="3368B1BF" w14:textId="77777777" w:rsidR="005B5CD9" w:rsidRPr="00B474A4" w:rsidRDefault="005B5CD9" w:rsidP="005B5CD9">
      <w:pPr>
        <w:jc w:val="both"/>
        <w:rPr>
          <w:rFonts w:ascii="Arial" w:hAnsi="Arial" w:cs="Arial"/>
          <w:b/>
          <w:highlight w:val="yellow"/>
        </w:rPr>
      </w:pPr>
      <w:r w:rsidRPr="00B474A4">
        <w:rPr>
          <w:rFonts w:ascii="Arial" w:hAnsi="Arial" w:cs="Arial"/>
          <w:b/>
          <w:color w:val="333333"/>
        </w:rPr>
        <w:t xml:space="preserve">About </w:t>
      </w:r>
      <w:r w:rsidRPr="00B474A4">
        <w:rPr>
          <w:rFonts w:ascii="Arial" w:hAnsi="Arial" w:cs="Arial"/>
          <w:b/>
        </w:rPr>
        <w:t>Project DELTA</w:t>
      </w:r>
    </w:p>
    <w:p w14:paraId="5277B597" w14:textId="77777777" w:rsidR="005B5CD9" w:rsidRPr="00B474A4" w:rsidRDefault="005B5CD9" w:rsidP="005B5CD9">
      <w:pPr>
        <w:numPr>
          <w:ilvl w:val="0"/>
          <w:numId w:val="5"/>
        </w:numPr>
        <w:jc w:val="both"/>
        <w:rPr>
          <w:rFonts w:ascii="Arial" w:hAnsi="Arial" w:cs="Arial"/>
        </w:rPr>
      </w:pPr>
      <w:r w:rsidRPr="00B474A4">
        <w:rPr>
          <w:rFonts w:ascii="Arial" w:hAnsi="Arial" w:cs="Arial"/>
        </w:rPr>
        <w:t>Project DELTA, funded by Innovate UK, aims to improve the diagnosis of oesophageal cancer</w:t>
      </w:r>
    </w:p>
    <w:p w14:paraId="557E4D74" w14:textId="77777777" w:rsidR="005B5CD9" w:rsidRPr="00B474A4" w:rsidRDefault="005B5CD9" w:rsidP="005B5CD9">
      <w:pPr>
        <w:numPr>
          <w:ilvl w:val="0"/>
          <w:numId w:val="5"/>
        </w:numPr>
        <w:jc w:val="both"/>
        <w:rPr>
          <w:rFonts w:ascii="Arial" w:hAnsi="Arial" w:cs="Arial"/>
        </w:rPr>
      </w:pPr>
      <w:r w:rsidRPr="00B474A4">
        <w:rPr>
          <w:rFonts w:ascii="Arial" w:hAnsi="Arial" w:cs="Arial"/>
        </w:rPr>
        <w:t xml:space="preserve">It is a collaboration between the Universities of Cambridge, Oxford, King's College London, the PHG Foundation and </w:t>
      </w:r>
      <w:proofErr w:type="spellStart"/>
      <w:r w:rsidRPr="00B474A4">
        <w:rPr>
          <w:rFonts w:ascii="Arial" w:hAnsi="Arial" w:cs="Arial"/>
        </w:rPr>
        <w:t>Cyted</w:t>
      </w:r>
      <w:proofErr w:type="spellEnd"/>
    </w:p>
    <w:p w14:paraId="696E2EAF" w14:textId="77777777" w:rsidR="005B5CD9" w:rsidRPr="00B474A4" w:rsidRDefault="005B5CD9" w:rsidP="005B5CD9">
      <w:pPr>
        <w:numPr>
          <w:ilvl w:val="0"/>
          <w:numId w:val="5"/>
        </w:numPr>
        <w:jc w:val="both"/>
        <w:rPr>
          <w:rFonts w:ascii="Arial" w:hAnsi="Arial" w:cs="Arial"/>
        </w:rPr>
      </w:pPr>
      <w:r w:rsidRPr="00B474A4">
        <w:rPr>
          <w:rFonts w:ascii="Arial" w:hAnsi="Arial" w:cs="Arial"/>
        </w:rPr>
        <w:t>Advisory Board support is provided by Action Against Heartburn, Heartburn Cancer UK, the West Yorkshire and Harrogate Cancer Alliance and Newcastle University</w:t>
      </w:r>
    </w:p>
    <w:p w14:paraId="4301DDB8" w14:textId="77777777" w:rsidR="005B5CD9" w:rsidRPr="00B474A4" w:rsidRDefault="005B5CD9" w:rsidP="005B5CD9">
      <w:pPr>
        <w:numPr>
          <w:ilvl w:val="0"/>
          <w:numId w:val="5"/>
        </w:numPr>
        <w:jc w:val="both"/>
        <w:rPr>
          <w:rFonts w:ascii="Arial" w:hAnsi="Arial" w:cs="Arial"/>
        </w:rPr>
      </w:pPr>
      <w:r w:rsidRPr="00B474A4">
        <w:rPr>
          <w:rFonts w:ascii="Arial" w:hAnsi="Arial" w:cs="Arial"/>
        </w:rPr>
        <w:t xml:space="preserve">It is developing algorithms to identify individuals most at risk. These people will be offered a </w:t>
      </w:r>
      <w:proofErr w:type="spellStart"/>
      <w:r w:rsidRPr="00B474A4">
        <w:rPr>
          <w:rFonts w:ascii="Arial" w:hAnsi="Arial" w:cs="Arial"/>
        </w:rPr>
        <w:t>Cytosponge</w:t>
      </w:r>
      <w:proofErr w:type="spellEnd"/>
      <w:r w:rsidRPr="00B474A4">
        <w:rPr>
          <w:rFonts w:ascii="Arial" w:hAnsi="Arial" w:cs="Arial"/>
        </w:rPr>
        <w:t>™-TFF3 test, which can be delivered in an office setting</w:t>
      </w:r>
    </w:p>
    <w:p w14:paraId="39A3B622" w14:textId="77777777" w:rsidR="005B5CD9" w:rsidRPr="00B474A4" w:rsidRDefault="005B5CD9" w:rsidP="005B5CD9">
      <w:pPr>
        <w:numPr>
          <w:ilvl w:val="0"/>
          <w:numId w:val="5"/>
        </w:numPr>
        <w:jc w:val="both"/>
        <w:rPr>
          <w:rFonts w:ascii="Arial" w:hAnsi="Arial" w:cs="Arial"/>
        </w:rPr>
      </w:pPr>
      <w:proofErr w:type="spellStart"/>
      <w:r w:rsidRPr="00B474A4">
        <w:rPr>
          <w:rFonts w:ascii="Arial" w:hAnsi="Arial" w:cs="Arial"/>
        </w:rPr>
        <w:t>Cyted</w:t>
      </w:r>
      <w:proofErr w:type="spellEnd"/>
      <w:r w:rsidRPr="00B474A4">
        <w:rPr>
          <w:rFonts w:ascii="Arial" w:hAnsi="Arial" w:cs="Arial"/>
        </w:rPr>
        <w:t xml:space="preserve"> will develop AI algorithms to assist pathologists with rapid diagnoses. People diagnosed with Barrett’s oesophagus can then be monitored regularly for early signs of cancer</w:t>
      </w:r>
    </w:p>
    <w:p w14:paraId="588F0B78" w14:textId="77777777" w:rsidR="005B5CD9" w:rsidRPr="00B474A4" w:rsidRDefault="005B5CD9" w:rsidP="005B5CD9">
      <w:pPr>
        <w:jc w:val="both"/>
        <w:rPr>
          <w:rFonts w:ascii="Arial" w:hAnsi="Arial" w:cs="Arial"/>
        </w:rPr>
      </w:pPr>
    </w:p>
    <w:p w14:paraId="02B7E1A0" w14:textId="77777777" w:rsidR="005B5CD9" w:rsidRPr="00B474A4" w:rsidRDefault="005B5CD9" w:rsidP="005B5CD9">
      <w:pPr>
        <w:jc w:val="both"/>
        <w:rPr>
          <w:rFonts w:ascii="Arial" w:hAnsi="Arial" w:cs="Arial"/>
        </w:rPr>
      </w:pPr>
      <w:r w:rsidRPr="00B474A4">
        <w:rPr>
          <w:rFonts w:ascii="Arial" w:hAnsi="Arial" w:cs="Arial"/>
        </w:rPr>
        <w:t xml:space="preserve">For more information about Project DELTA, go to: </w:t>
      </w:r>
      <w:hyperlink r:id="rId41">
        <w:r w:rsidRPr="00B474A4">
          <w:rPr>
            <w:rFonts w:ascii="Arial" w:hAnsi="Arial" w:cs="Arial"/>
            <w:color w:val="1155CC"/>
            <w:u w:val="single"/>
          </w:rPr>
          <w:t>www.deltaproject.org</w:t>
        </w:r>
      </w:hyperlink>
    </w:p>
    <w:p w14:paraId="6357613C" w14:textId="77777777" w:rsidR="005B5CD9" w:rsidRPr="00B474A4" w:rsidRDefault="005B5CD9" w:rsidP="005B5CD9">
      <w:pPr>
        <w:jc w:val="both"/>
        <w:rPr>
          <w:rFonts w:ascii="Arial" w:hAnsi="Arial" w:cs="Arial"/>
          <w:color w:val="333333"/>
        </w:rPr>
      </w:pPr>
    </w:p>
    <w:p w14:paraId="2A3A17C9" w14:textId="77777777" w:rsidR="005B5CD9" w:rsidRPr="00B474A4" w:rsidRDefault="005B5CD9" w:rsidP="005B5CD9">
      <w:pPr>
        <w:jc w:val="both"/>
        <w:rPr>
          <w:rFonts w:ascii="Arial" w:hAnsi="Arial" w:cs="Arial"/>
          <w:color w:val="212121"/>
        </w:rPr>
      </w:pPr>
      <w:r w:rsidRPr="00B474A4">
        <w:rPr>
          <w:rFonts w:ascii="Arial" w:hAnsi="Arial" w:cs="Arial"/>
          <w:b/>
          <w:color w:val="212121"/>
        </w:rPr>
        <w:t>About Cancer Research UK</w:t>
      </w:r>
    </w:p>
    <w:p w14:paraId="11AF5476" w14:textId="77777777" w:rsidR="005B5CD9" w:rsidRPr="00B474A4" w:rsidRDefault="005B5CD9" w:rsidP="005B5CD9">
      <w:pPr>
        <w:numPr>
          <w:ilvl w:val="0"/>
          <w:numId w:val="7"/>
        </w:numPr>
        <w:jc w:val="both"/>
        <w:rPr>
          <w:rFonts w:ascii="Arial" w:hAnsi="Arial" w:cs="Arial"/>
          <w:color w:val="212121"/>
        </w:rPr>
      </w:pPr>
      <w:r w:rsidRPr="00B474A4">
        <w:rPr>
          <w:rFonts w:ascii="Arial" w:hAnsi="Arial" w:cs="Arial"/>
          <w:color w:val="212121"/>
        </w:rPr>
        <w:t>Cancer Research UK is the world’s leading cancer charity dedicated to saving lives through research</w:t>
      </w:r>
    </w:p>
    <w:p w14:paraId="0E47EF90" w14:textId="77777777" w:rsidR="005B5CD9" w:rsidRPr="00B474A4" w:rsidRDefault="005B5CD9" w:rsidP="005B5CD9">
      <w:pPr>
        <w:numPr>
          <w:ilvl w:val="0"/>
          <w:numId w:val="7"/>
        </w:numPr>
        <w:jc w:val="both"/>
        <w:rPr>
          <w:rFonts w:ascii="Arial" w:hAnsi="Arial" w:cs="Arial"/>
          <w:color w:val="212121"/>
        </w:rPr>
      </w:pPr>
      <w:r w:rsidRPr="00B474A4">
        <w:rPr>
          <w:rFonts w:ascii="Arial" w:hAnsi="Arial" w:cs="Arial"/>
          <w:color w:val="212121"/>
        </w:rPr>
        <w:t>Cancer Research UK’s pioneering work into the prevention, diagnosis and treatment of cancer has helped save millions of lives</w:t>
      </w:r>
    </w:p>
    <w:p w14:paraId="78BE1FBB" w14:textId="77777777" w:rsidR="005B5CD9" w:rsidRPr="00B474A4" w:rsidRDefault="005B5CD9" w:rsidP="005B5CD9">
      <w:pPr>
        <w:numPr>
          <w:ilvl w:val="0"/>
          <w:numId w:val="7"/>
        </w:numPr>
        <w:jc w:val="both"/>
        <w:rPr>
          <w:rFonts w:ascii="Arial" w:hAnsi="Arial" w:cs="Arial"/>
          <w:color w:val="212121"/>
        </w:rPr>
      </w:pPr>
      <w:r w:rsidRPr="00B474A4">
        <w:rPr>
          <w:rFonts w:ascii="Arial" w:hAnsi="Arial" w:cs="Arial"/>
          <w:color w:val="212121"/>
        </w:rPr>
        <w:t>Cancer Research UK has been at the heart of the progress that has already seen survival in the UK double in the last 40 years</w:t>
      </w:r>
    </w:p>
    <w:p w14:paraId="30D44085" w14:textId="77777777" w:rsidR="005B5CD9" w:rsidRPr="00B474A4" w:rsidRDefault="005B5CD9" w:rsidP="005B5CD9">
      <w:pPr>
        <w:numPr>
          <w:ilvl w:val="0"/>
          <w:numId w:val="7"/>
        </w:numPr>
        <w:jc w:val="both"/>
        <w:rPr>
          <w:rFonts w:ascii="Arial" w:hAnsi="Arial" w:cs="Arial"/>
          <w:color w:val="212121"/>
        </w:rPr>
      </w:pPr>
      <w:r w:rsidRPr="00B474A4">
        <w:rPr>
          <w:rFonts w:ascii="Arial" w:hAnsi="Arial" w:cs="Arial"/>
          <w:color w:val="212121"/>
        </w:rPr>
        <w:t>Today, 2 in 4 people survive their cancer for at least 10 years. Cancer Research UK’s ambition is to accelerate progress so that by 2034, 3 in 4 people will survive their cancer for at least 10 years</w:t>
      </w:r>
    </w:p>
    <w:p w14:paraId="59BC0442" w14:textId="77777777" w:rsidR="005B5CD9" w:rsidRPr="00B474A4" w:rsidRDefault="005B5CD9" w:rsidP="005B5CD9">
      <w:pPr>
        <w:numPr>
          <w:ilvl w:val="0"/>
          <w:numId w:val="7"/>
        </w:numPr>
        <w:jc w:val="both"/>
        <w:rPr>
          <w:rFonts w:ascii="Arial" w:hAnsi="Arial" w:cs="Arial"/>
          <w:color w:val="212121"/>
        </w:rPr>
      </w:pPr>
      <w:r w:rsidRPr="00B474A4">
        <w:rPr>
          <w:rFonts w:ascii="Arial" w:hAnsi="Arial" w:cs="Arial"/>
          <w:color w:val="212121"/>
        </w:rPr>
        <w:t xml:space="preserve">Cancer Research UK supports research into all aspects of cancer through the work of over 4,000 scientists, </w:t>
      </w:r>
      <w:proofErr w:type="gramStart"/>
      <w:r w:rsidRPr="00B474A4">
        <w:rPr>
          <w:rFonts w:ascii="Arial" w:hAnsi="Arial" w:cs="Arial"/>
          <w:color w:val="212121"/>
        </w:rPr>
        <w:t>doctors</w:t>
      </w:r>
      <w:proofErr w:type="gramEnd"/>
      <w:r w:rsidRPr="00B474A4">
        <w:rPr>
          <w:rFonts w:ascii="Arial" w:hAnsi="Arial" w:cs="Arial"/>
          <w:color w:val="212121"/>
        </w:rPr>
        <w:t xml:space="preserve"> and nurses</w:t>
      </w:r>
    </w:p>
    <w:p w14:paraId="1CFC3EEE" w14:textId="77777777" w:rsidR="005B5CD9" w:rsidRPr="00B474A4" w:rsidRDefault="005B5CD9" w:rsidP="005B5CD9">
      <w:pPr>
        <w:numPr>
          <w:ilvl w:val="0"/>
          <w:numId w:val="7"/>
        </w:numPr>
        <w:jc w:val="both"/>
        <w:rPr>
          <w:rFonts w:ascii="Arial" w:hAnsi="Arial" w:cs="Arial"/>
          <w:color w:val="212121"/>
        </w:rPr>
      </w:pPr>
      <w:r w:rsidRPr="00B474A4">
        <w:rPr>
          <w:rFonts w:ascii="Arial" w:hAnsi="Arial" w:cs="Arial"/>
          <w:color w:val="212121"/>
        </w:rPr>
        <w:t>Together with its partners and supporters, Cancer Research UK's vision is to bring forward the day when all cancers are cured</w:t>
      </w:r>
    </w:p>
    <w:p w14:paraId="1406F9F8" w14:textId="77777777" w:rsidR="005B5CD9" w:rsidRPr="00B474A4" w:rsidRDefault="005B5CD9" w:rsidP="005B5CD9">
      <w:pPr>
        <w:jc w:val="both"/>
        <w:rPr>
          <w:rFonts w:ascii="Arial" w:hAnsi="Arial" w:cs="Arial"/>
          <w:color w:val="212121"/>
        </w:rPr>
      </w:pPr>
    </w:p>
    <w:p w14:paraId="6AB059D6" w14:textId="77777777" w:rsidR="005B5CD9" w:rsidRPr="00B474A4" w:rsidRDefault="005B5CD9" w:rsidP="005B5CD9">
      <w:pPr>
        <w:jc w:val="both"/>
        <w:rPr>
          <w:rFonts w:ascii="Arial" w:hAnsi="Arial" w:cs="Arial"/>
          <w:color w:val="212121"/>
        </w:rPr>
      </w:pPr>
      <w:r w:rsidRPr="00B474A4">
        <w:rPr>
          <w:rFonts w:ascii="Arial" w:hAnsi="Arial" w:cs="Arial"/>
          <w:color w:val="212121"/>
        </w:rPr>
        <w:lastRenderedPageBreak/>
        <w:t>For further information about Cancer Research UK's work or to find out how to support the charity, please call 0300 123 1022 or visit </w:t>
      </w:r>
      <w:hyperlink r:id="rId42">
        <w:r w:rsidRPr="00B474A4">
          <w:rPr>
            <w:rFonts w:ascii="Arial" w:hAnsi="Arial" w:cs="Arial"/>
            <w:color w:val="0563C1"/>
            <w:u w:val="single"/>
          </w:rPr>
          <w:t>www.cancerresearchuk.org</w:t>
        </w:r>
      </w:hyperlink>
      <w:r w:rsidRPr="00B474A4">
        <w:rPr>
          <w:rFonts w:ascii="Arial" w:hAnsi="Arial" w:cs="Arial"/>
          <w:color w:val="212121"/>
        </w:rPr>
        <w:t>. Follow us on </w:t>
      </w:r>
      <w:hyperlink r:id="rId43">
        <w:r w:rsidRPr="00B474A4">
          <w:rPr>
            <w:rFonts w:ascii="Arial" w:hAnsi="Arial" w:cs="Arial"/>
            <w:color w:val="0563C1"/>
            <w:u w:val="single"/>
          </w:rPr>
          <w:t>Twitter</w:t>
        </w:r>
      </w:hyperlink>
      <w:r w:rsidRPr="00B474A4">
        <w:rPr>
          <w:rFonts w:ascii="Arial" w:hAnsi="Arial" w:cs="Arial"/>
          <w:color w:val="212121"/>
        </w:rPr>
        <w:t> and </w:t>
      </w:r>
      <w:hyperlink r:id="rId44">
        <w:r w:rsidRPr="00B474A4">
          <w:rPr>
            <w:rFonts w:ascii="Arial" w:hAnsi="Arial" w:cs="Arial"/>
            <w:color w:val="0563C1"/>
            <w:u w:val="single"/>
          </w:rPr>
          <w:t>Facebook</w:t>
        </w:r>
      </w:hyperlink>
      <w:r w:rsidRPr="00B474A4">
        <w:rPr>
          <w:rFonts w:ascii="Arial" w:hAnsi="Arial" w:cs="Arial"/>
          <w:color w:val="212121"/>
        </w:rPr>
        <w:t>.</w:t>
      </w:r>
    </w:p>
    <w:p w14:paraId="0A73502B" w14:textId="77777777" w:rsidR="005B5CD9" w:rsidRPr="00B474A4" w:rsidRDefault="005B5CD9" w:rsidP="005B5CD9">
      <w:pPr>
        <w:jc w:val="both"/>
        <w:rPr>
          <w:rFonts w:ascii="Arial" w:hAnsi="Arial" w:cs="Arial"/>
          <w:color w:val="333333"/>
        </w:rPr>
      </w:pPr>
    </w:p>
    <w:p w14:paraId="04D74AE8" w14:textId="77777777" w:rsidR="005B5CD9" w:rsidRPr="00B474A4" w:rsidRDefault="005B5CD9" w:rsidP="005B5CD9">
      <w:pPr>
        <w:jc w:val="both"/>
        <w:rPr>
          <w:rFonts w:ascii="Arial" w:hAnsi="Arial" w:cs="Arial"/>
          <w:b/>
        </w:rPr>
      </w:pPr>
      <w:r w:rsidRPr="00B474A4">
        <w:rPr>
          <w:rFonts w:ascii="Arial" w:hAnsi="Arial" w:cs="Arial"/>
          <w:b/>
          <w:color w:val="000000"/>
        </w:rPr>
        <w:t>About Medtronic</w:t>
      </w:r>
    </w:p>
    <w:p w14:paraId="52614C1F" w14:textId="77777777" w:rsidR="005B5CD9" w:rsidRPr="00B474A4" w:rsidRDefault="005B5CD9" w:rsidP="005B5CD9">
      <w:pPr>
        <w:jc w:val="both"/>
        <w:rPr>
          <w:rFonts w:ascii="Arial" w:hAnsi="Arial" w:cs="Arial"/>
          <w:highlight w:val="white"/>
        </w:rPr>
      </w:pPr>
      <w:r w:rsidRPr="00B474A4">
        <w:rPr>
          <w:rFonts w:ascii="Arial" w:hAnsi="Arial" w:cs="Arial"/>
          <w:highlight w:val="white"/>
        </w:rPr>
        <w:t xml:space="preserve">Medtronic Plc, which has its headquarters in </w:t>
      </w:r>
      <w:r w:rsidRPr="00B474A4">
        <w:rPr>
          <w:rFonts w:ascii="Arial" w:hAnsi="Arial" w:cs="Arial"/>
        </w:rPr>
        <w:t xml:space="preserve">Dublin, </w:t>
      </w:r>
      <w:r w:rsidRPr="00B474A4">
        <w:rPr>
          <w:rFonts w:ascii="Arial" w:hAnsi="Arial" w:cs="Arial"/>
          <w:highlight w:val="white"/>
        </w:rPr>
        <w:t xml:space="preserve">is among the world's largest medical technology, </w:t>
      </w:r>
      <w:proofErr w:type="gramStart"/>
      <w:r w:rsidRPr="00B474A4">
        <w:rPr>
          <w:rFonts w:ascii="Arial" w:hAnsi="Arial" w:cs="Arial"/>
          <w:highlight w:val="white"/>
        </w:rPr>
        <w:t>services</w:t>
      </w:r>
      <w:proofErr w:type="gramEnd"/>
      <w:r w:rsidRPr="00B474A4">
        <w:rPr>
          <w:rFonts w:ascii="Arial" w:hAnsi="Arial" w:cs="Arial"/>
          <w:highlight w:val="white"/>
        </w:rPr>
        <w:t xml:space="preserve"> and solutions companies – alleviating pain, restoring health and extending life for millions of people around the world. Medtronic employs more than 90,000 people worldwide, serving physicians, </w:t>
      </w:r>
      <w:proofErr w:type="gramStart"/>
      <w:r w:rsidRPr="00B474A4">
        <w:rPr>
          <w:rFonts w:ascii="Arial" w:hAnsi="Arial" w:cs="Arial"/>
          <w:highlight w:val="white"/>
        </w:rPr>
        <w:t>hospitals</w:t>
      </w:r>
      <w:proofErr w:type="gramEnd"/>
      <w:r w:rsidRPr="00B474A4">
        <w:rPr>
          <w:rFonts w:ascii="Arial" w:hAnsi="Arial" w:cs="Arial"/>
          <w:highlight w:val="white"/>
        </w:rPr>
        <w:t xml:space="preserve"> and patients in approximately 150 countries. The company is focused on collaborating with stakeholders around the world to take healthcare Further, Together.</w:t>
      </w:r>
    </w:p>
    <w:p w14:paraId="79B210AF" w14:textId="77777777" w:rsidR="005B5CD9" w:rsidRPr="00B474A4" w:rsidRDefault="005B5CD9" w:rsidP="005B5CD9">
      <w:pPr>
        <w:jc w:val="both"/>
        <w:rPr>
          <w:rFonts w:ascii="Arial" w:hAnsi="Arial" w:cs="Arial"/>
          <w:color w:val="53565A"/>
          <w:highlight w:val="white"/>
        </w:rPr>
      </w:pPr>
      <w:r w:rsidRPr="00B474A4">
        <w:rPr>
          <w:rFonts w:ascii="Arial" w:hAnsi="Arial" w:cs="Arial"/>
          <w:highlight w:val="white"/>
        </w:rPr>
        <w:t>For more information, go to:</w:t>
      </w:r>
      <w:r w:rsidRPr="00B474A4">
        <w:rPr>
          <w:rFonts w:ascii="Arial" w:hAnsi="Arial" w:cs="Arial"/>
          <w:color w:val="53565A"/>
          <w:highlight w:val="white"/>
        </w:rPr>
        <w:t xml:space="preserve"> </w:t>
      </w:r>
      <w:hyperlink r:id="rId45">
        <w:r w:rsidRPr="00B474A4">
          <w:rPr>
            <w:rFonts w:ascii="Arial" w:hAnsi="Arial" w:cs="Arial"/>
            <w:color w:val="1155CC"/>
            <w:highlight w:val="white"/>
            <w:u w:val="single"/>
          </w:rPr>
          <w:t>www.medtronic.com/uk-en/index.html</w:t>
        </w:r>
      </w:hyperlink>
    </w:p>
    <w:p w14:paraId="3F36F818" w14:textId="77777777" w:rsidR="005B5CD9" w:rsidRPr="00B474A4" w:rsidRDefault="005B5CD9" w:rsidP="005B5CD9">
      <w:pPr>
        <w:jc w:val="both"/>
        <w:rPr>
          <w:rFonts w:ascii="Arial" w:hAnsi="Arial" w:cs="Arial"/>
          <w:b/>
          <w:color w:val="212121"/>
        </w:rPr>
      </w:pPr>
    </w:p>
    <w:p w14:paraId="3AD88790" w14:textId="77777777" w:rsidR="005B5CD9" w:rsidRPr="00B474A4" w:rsidRDefault="005B5CD9" w:rsidP="005B5CD9">
      <w:pPr>
        <w:jc w:val="both"/>
        <w:rPr>
          <w:rFonts w:ascii="Arial" w:eastAsia="Quattrocento Sans" w:hAnsi="Arial" w:cs="Arial"/>
          <w:color w:val="212121"/>
          <w:sz w:val="28"/>
          <w:szCs w:val="28"/>
        </w:rPr>
      </w:pPr>
      <w:r w:rsidRPr="00B474A4">
        <w:rPr>
          <w:rFonts w:ascii="Arial" w:hAnsi="Arial" w:cs="Arial"/>
          <w:b/>
          <w:color w:val="212121"/>
        </w:rPr>
        <w:t xml:space="preserve">About </w:t>
      </w:r>
      <w:proofErr w:type="spellStart"/>
      <w:r w:rsidRPr="00B474A4">
        <w:rPr>
          <w:rFonts w:ascii="Arial" w:hAnsi="Arial" w:cs="Arial"/>
          <w:b/>
          <w:color w:val="212121"/>
        </w:rPr>
        <w:t>Cyted</w:t>
      </w:r>
      <w:proofErr w:type="spellEnd"/>
    </w:p>
    <w:p w14:paraId="1FD566CC" w14:textId="77777777" w:rsidR="005B5CD9" w:rsidRPr="00B474A4" w:rsidRDefault="005B5CD9" w:rsidP="005B5CD9">
      <w:pPr>
        <w:jc w:val="both"/>
        <w:rPr>
          <w:rFonts w:ascii="Arial" w:eastAsia="Quattrocento Sans" w:hAnsi="Arial" w:cs="Arial"/>
          <w:color w:val="212121"/>
          <w:sz w:val="28"/>
          <w:szCs w:val="28"/>
        </w:rPr>
      </w:pPr>
      <w:proofErr w:type="spellStart"/>
      <w:r w:rsidRPr="00B474A4">
        <w:rPr>
          <w:rFonts w:ascii="Arial" w:hAnsi="Arial" w:cs="Arial"/>
          <w:color w:val="212121"/>
        </w:rPr>
        <w:t>Cyted</w:t>
      </w:r>
      <w:proofErr w:type="spellEnd"/>
      <w:r w:rsidRPr="00B474A4">
        <w:rPr>
          <w:rFonts w:ascii="Arial" w:hAnsi="Arial" w:cs="Arial"/>
          <w:color w:val="212121"/>
        </w:rPr>
        <w:t xml:space="preserve"> is enabling the earlier detection of disease, providing products and services that combine proprietary artificial intelligence technology and digital diagnostic infrastructure with next-generation biomarkers. </w:t>
      </w:r>
    </w:p>
    <w:p w14:paraId="58D55E86" w14:textId="77777777" w:rsidR="005B5CD9" w:rsidRPr="00B474A4" w:rsidRDefault="005B5CD9" w:rsidP="005B5CD9">
      <w:pPr>
        <w:jc w:val="both"/>
        <w:rPr>
          <w:rFonts w:ascii="Arial" w:eastAsia="Quattrocento Sans" w:hAnsi="Arial" w:cs="Arial"/>
          <w:color w:val="212121"/>
          <w:sz w:val="28"/>
          <w:szCs w:val="28"/>
        </w:rPr>
      </w:pPr>
      <w:r w:rsidRPr="00B474A4">
        <w:rPr>
          <w:rFonts w:ascii="Arial" w:hAnsi="Arial" w:cs="Arial"/>
          <w:color w:val="212121"/>
        </w:rPr>
        <w:t> </w:t>
      </w:r>
    </w:p>
    <w:p w14:paraId="0C982049" w14:textId="77777777" w:rsidR="005B5CD9" w:rsidRPr="00B474A4" w:rsidRDefault="005B5CD9" w:rsidP="005B5CD9">
      <w:pPr>
        <w:jc w:val="both"/>
        <w:rPr>
          <w:rFonts w:ascii="Arial" w:eastAsia="Quattrocento Sans" w:hAnsi="Arial" w:cs="Arial"/>
          <w:color w:val="212121"/>
          <w:sz w:val="28"/>
          <w:szCs w:val="28"/>
        </w:rPr>
      </w:pPr>
      <w:r w:rsidRPr="00B474A4">
        <w:rPr>
          <w:rFonts w:ascii="Arial" w:hAnsi="Arial" w:cs="Arial"/>
          <w:color w:val="212121"/>
        </w:rPr>
        <w:t xml:space="preserve">With significant expertise in pathology, the Company is developing a pipeline of digital and molecular tests for disease detection and risk stratification to streamline diagnostic and clinical workflows. </w:t>
      </w:r>
      <w:proofErr w:type="spellStart"/>
      <w:r w:rsidRPr="00B474A4">
        <w:rPr>
          <w:rFonts w:ascii="Arial" w:hAnsi="Arial" w:cs="Arial"/>
          <w:color w:val="212121"/>
        </w:rPr>
        <w:t>Cyted</w:t>
      </w:r>
      <w:proofErr w:type="spellEnd"/>
      <w:r w:rsidRPr="00B474A4">
        <w:rPr>
          <w:rFonts w:ascii="Arial" w:hAnsi="Arial" w:cs="Arial"/>
          <w:color w:val="212121"/>
        </w:rPr>
        <w:t xml:space="preserve"> has the capacity to rapidly implement its sample processing and analysis workflow at scale via Dialogical®, its proprietary pathology reporting platform based on machine learning algorithms. </w:t>
      </w:r>
    </w:p>
    <w:p w14:paraId="431B4FAF" w14:textId="77777777" w:rsidR="005B5CD9" w:rsidRPr="00B474A4" w:rsidRDefault="005B5CD9" w:rsidP="005B5CD9">
      <w:pPr>
        <w:jc w:val="both"/>
        <w:rPr>
          <w:rFonts w:ascii="Arial" w:eastAsia="Quattrocento Sans" w:hAnsi="Arial" w:cs="Arial"/>
          <w:color w:val="212121"/>
          <w:sz w:val="28"/>
          <w:szCs w:val="28"/>
        </w:rPr>
      </w:pPr>
      <w:r w:rsidRPr="00B474A4">
        <w:rPr>
          <w:rFonts w:ascii="Arial" w:hAnsi="Arial" w:cs="Arial"/>
          <w:color w:val="212121"/>
        </w:rPr>
        <w:t> </w:t>
      </w:r>
    </w:p>
    <w:p w14:paraId="09CCCB23" w14:textId="77777777" w:rsidR="005B5CD9" w:rsidRPr="00B474A4" w:rsidRDefault="005B5CD9" w:rsidP="005B5CD9">
      <w:pPr>
        <w:jc w:val="both"/>
        <w:rPr>
          <w:rFonts w:ascii="Arial" w:eastAsia="Quattrocento Sans" w:hAnsi="Arial" w:cs="Arial"/>
          <w:color w:val="212121"/>
          <w:sz w:val="28"/>
          <w:szCs w:val="28"/>
        </w:rPr>
      </w:pPr>
      <w:r w:rsidRPr="00B474A4">
        <w:rPr>
          <w:rFonts w:ascii="Arial" w:hAnsi="Arial" w:cs="Arial"/>
          <w:color w:val="212121"/>
        </w:rPr>
        <w:t>The Company’s services and products are initially focused on oesophageal cancer, where the combination of an identifiable at-risk population coupled with excellent therapy options offers a unique opportunity to improve patient outcomes through early detection.</w:t>
      </w:r>
    </w:p>
    <w:p w14:paraId="1099BA09" w14:textId="77777777" w:rsidR="005B5CD9" w:rsidRPr="00B474A4" w:rsidRDefault="005B5CD9" w:rsidP="005B5CD9">
      <w:pPr>
        <w:jc w:val="both"/>
        <w:rPr>
          <w:rFonts w:ascii="Arial" w:eastAsia="Quattrocento Sans" w:hAnsi="Arial" w:cs="Arial"/>
          <w:color w:val="212121"/>
          <w:sz w:val="28"/>
          <w:szCs w:val="28"/>
        </w:rPr>
      </w:pPr>
      <w:r w:rsidRPr="00B474A4">
        <w:rPr>
          <w:rFonts w:ascii="Arial" w:hAnsi="Arial" w:cs="Arial"/>
          <w:color w:val="212121"/>
        </w:rPr>
        <w:t> </w:t>
      </w:r>
    </w:p>
    <w:p w14:paraId="7482A736" w14:textId="77777777" w:rsidR="005B5CD9" w:rsidRPr="00B474A4" w:rsidRDefault="005B5CD9" w:rsidP="005B5CD9">
      <w:pPr>
        <w:jc w:val="both"/>
        <w:rPr>
          <w:rFonts w:ascii="Arial" w:hAnsi="Arial" w:cs="Arial"/>
          <w:b/>
          <w:highlight w:val="yellow"/>
        </w:rPr>
      </w:pPr>
      <w:proofErr w:type="spellStart"/>
      <w:r w:rsidRPr="00B474A4">
        <w:rPr>
          <w:rFonts w:ascii="Arial" w:hAnsi="Arial" w:cs="Arial"/>
          <w:color w:val="212121"/>
        </w:rPr>
        <w:t>Cyted</w:t>
      </w:r>
      <w:proofErr w:type="spellEnd"/>
      <w:r w:rsidRPr="00B474A4">
        <w:rPr>
          <w:rFonts w:ascii="Arial" w:hAnsi="Arial" w:cs="Arial"/>
          <w:color w:val="212121"/>
        </w:rPr>
        <w:t xml:space="preserve"> is headquartered in Cambridge, UK. For more information, visit </w:t>
      </w:r>
      <w:hyperlink r:id="rId46">
        <w:r w:rsidRPr="00B474A4">
          <w:rPr>
            <w:rFonts w:ascii="Arial" w:hAnsi="Arial" w:cs="Arial"/>
            <w:color w:val="0563C1"/>
            <w:u w:val="single"/>
          </w:rPr>
          <w:t>cyted.ai</w:t>
        </w:r>
      </w:hyperlink>
    </w:p>
    <w:p w14:paraId="3B9B32E2" w14:textId="77777777" w:rsidR="00E47266" w:rsidRDefault="00E47266"/>
    <w:sectPr w:rsidR="00E47266">
      <w:type w:val="continuous"/>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579F" w14:textId="77777777" w:rsidR="00792D14" w:rsidRDefault="00792D14" w:rsidP="005B5CD9">
      <w:r>
        <w:separator/>
      </w:r>
    </w:p>
  </w:endnote>
  <w:endnote w:type="continuationSeparator" w:id="0">
    <w:p w14:paraId="21C43309" w14:textId="77777777" w:rsidR="00792D14" w:rsidRDefault="00792D14" w:rsidP="005B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F348" w14:textId="77777777" w:rsidR="006D066D" w:rsidRDefault="00792D1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2EB5" w14:textId="77777777" w:rsidR="006D066D" w:rsidRDefault="00792D14">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6C4B" w14:textId="77777777" w:rsidR="006D066D" w:rsidRDefault="00792D1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EDE8E" w14:textId="77777777" w:rsidR="00792D14" w:rsidRDefault="00792D14" w:rsidP="005B5CD9">
      <w:r>
        <w:separator/>
      </w:r>
    </w:p>
  </w:footnote>
  <w:footnote w:type="continuationSeparator" w:id="0">
    <w:p w14:paraId="605AE116" w14:textId="77777777" w:rsidR="00792D14" w:rsidRDefault="00792D14" w:rsidP="005B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BB4B" w14:textId="77777777" w:rsidR="006D066D" w:rsidRDefault="00792D1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2E95" w14:textId="6B39BC3E" w:rsidR="006D066D" w:rsidRDefault="005B5CD9" w:rsidP="005B5CD9">
    <w:pPr>
      <w:pBdr>
        <w:top w:val="nil"/>
        <w:left w:val="nil"/>
        <w:bottom w:val="nil"/>
        <w:right w:val="nil"/>
        <w:between w:val="nil"/>
      </w:pBdr>
      <w:tabs>
        <w:tab w:val="left" w:pos="7855"/>
      </w:tabs>
      <w:rPr>
        <w:color w:val="000000"/>
      </w:rPr>
    </w:pPr>
    <w:r>
      <w:rPr>
        <w:noProof/>
      </w:rPr>
      <w:drawing>
        <wp:anchor distT="0" distB="0" distL="114300" distR="114300" simplePos="0" relativeHeight="251658240" behindDoc="1" locked="0" layoutInCell="1" allowOverlap="1" wp14:anchorId="1AC8CA28" wp14:editId="20F781C0">
          <wp:simplePos x="0" y="0"/>
          <wp:positionH relativeFrom="margin">
            <wp:align>right</wp:align>
          </wp:positionH>
          <wp:positionV relativeFrom="paragraph">
            <wp:posOffset>-137053</wp:posOffset>
          </wp:positionV>
          <wp:extent cx="1329690" cy="989965"/>
          <wp:effectExtent l="0" t="0" r="3810" b="635"/>
          <wp:wrapTight wrapText="bothSides">
            <wp:wrapPolygon edited="0">
              <wp:start x="0" y="0"/>
              <wp:lineTo x="0" y="21198"/>
              <wp:lineTo x="21352" y="21198"/>
              <wp:lineTo x="21352" y="0"/>
              <wp:lineTo x="0" y="0"/>
            </wp:wrapPolygon>
          </wp:wrapTight>
          <wp:docPr id="2" name="Picture 2" descr="Heartburn Cancer UK | eBay for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rtburn Cancer UK | eBay for Char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690" cy="989965"/>
                  </a:xfrm>
                  <a:prstGeom prst="rect">
                    <a:avLst/>
                  </a:prstGeom>
                  <a:noFill/>
                  <a:ln>
                    <a:noFill/>
                  </a:ln>
                </pic:spPr>
              </pic:pic>
            </a:graphicData>
          </a:graphic>
        </wp:anchor>
      </w:drawing>
    </w:r>
    <w:r>
      <w:rPr>
        <w:noProof/>
        <w:color w:val="000000"/>
      </w:rPr>
      <w:drawing>
        <wp:inline distT="0" distB="0" distL="0" distR="0" wp14:anchorId="6D3C60FE" wp14:editId="718529D0">
          <wp:extent cx="878774" cy="878774"/>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4307" cy="884307"/>
                  </a:xfrm>
                  <a:prstGeom prst="rect">
                    <a:avLst/>
                  </a:prstGeom>
                </pic:spPr>
              </pic:pic>
            </a:graphicData>
          </a:graphic>
        </wp:inline>
      </w:drawing>
    </w:r>
    <w:r>
      <w:rPr>
        <w:color w:val="000000"/>
      </w:rPr>
      <w:t xml:space="preserve">  </w:t>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7FDE" w14:textId="77777777" w:rsidR="006D066D" w:rsidRDefault="00792D1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E1412"/>
    <w:multiLevelType w:val="multilevel"/>
    <w:tmpl w:val="3C9E0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1A29E5"/>
    <w:multiLevelType w:val="multilevel"/>
    <w:tmpl w:val="BE5E9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244386"/>
    <w:multiLevelType w:val="multilevel"/>
    <w:tmpl w:val="5E566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F173F1"/>
    <w:multiLevelType w:val="multilevel"/>
    <w:tmpl w:val="7F683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4D3101"/>
    <w:multiLevelType w:val="multilevel"/>
    <w:tmpl w:val="3ADA1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AD5A73"/>
    <w:multiLevelType w:val="multilevel"/>
    <w:tmpl w:val="607E2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405781"/>
    <w:multiLevelType w:val="multilevel"/>
    <w:tmpl w:val="94E0F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205D44"/>
    <w:multiLevelType w:val="multilevel"/>
    <w:tmpl w:val="8A30FD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8B642F6"/>
    <w:multiLevelType w:val="multilevel"/>
    <w:tmpl w:val="29A64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F40DCB"/>
    <w:multiLevelType w:val="multilevel"/>
    <w:tmpl w:val="8F38D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9"/>
  </w:num>
  <w:num w:numId="6">
    <w:abstractNumId w:val="8"/>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D9"/>
    <w:rsid w:val="005B5CD9"/>
    <w:rsid w:val="00792D14"/>
    <w:rsid w:val="00E4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77650"/>
  <w15:chartTrackingRefBased/>
  <w15:docId w15:val="{E8D6FF2F-539D-48DA-A0D8-44BEEF4F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D9"/>
    <w:pPr>
      <w:spacing w:after="0" w:line="240" w:lineRule="auto"/>
    </w:pPr>
    <w:rPr>
      <w:rFonts w:ascii="Calibri" w:eastAsia="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CD9"/>
    <w:rPr>
      <w:color w:val="0563C1" w:themeColor="hyperlink"/>
      <w:u w:val="single"/>
    </w:rPr>
  </w:style>
  <w:style w:type="paragraph" w:styleId="NormalWeb">
    <w:name w:val="Normal (Web)"/>
    <w:basedOn w:val="Normal"/>
    <w:uiPriority w:val="99"/>
    <w:semiHidden/>
    <w:unhideWhenUsed/>
    <w:rsid w:val="005B5C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5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rive.google.com/drive/folders/1qMJBlX2fPCkq0OH3WReJPgz1lDIaOn7C?usp=sharing" TargetMode="External"/><Relationship Id="rId26" Type="http://schemas.openxmlformats.org/officeDocument/2006/relationships/hyperlink" Target="https://cambridgebrc.nihr.ac.uk/" TargetMode="External"/><Relationship Id="rId39" Type="http://schemas.openxmlformats.org/officeDocument/2006/relationships/hyperlink" Target="http://www.heartburncanceruk.org" TargetMode="External"/><Relationship Id="rId21" Type="http://schemas.openxmlformats.org/officeDocument/2006/relationships/hyperlink" Target="https://www.medtronic.com/uk-en/index.html" TargetMode="External"/><Relationship Id="rId34" Type="http://schemas.openxmlformats.org/officeDocument/2006/relationships/hyperlink" Target="https://www.absolutely-offices.co.uk/" TargetMode="External"/><Relationship Id="rId42" Type="http://schemas.openxmlformats.org/officeDocument/2006/relationships/hyperlink" Target="https://eur02.safelinks.protection.outlook.com/?url=http%3A%2F%2Fwww.cancerresearchuk.org%2F&amp;data=04%7C01%7Cangharad.kolatorbaldwin%40cancer.org.uk%7C4188e9a33bf24576418808d915f43b6d%7C4473892f71e046fc8dec273902b51349%7C1%7C0%7C637564960978676571%7CUnknown%7CTWFpbGZsb3d8eyJWIjoiMC4wLjAwMDAiLCJQIjoiV2luMzIiLCJBTiI6Ik1haWwiLCJXVCI6Mn0%3D%7C1000&amp;sdata=zNEuHlicWx%2BL4lDlOSN%2B3yUKdAo%2FG1naSv4YUR1Vw8s%3D&amp;reserved=0" TargetMode="External"/><Relationship Id="rId47" Type="http://schemas.openxmlformats.org/officeDocument/2006/relationships/fontTable" Target="fontTable.xml"/><Relationship Id="rId7" Type="http://schemas.openxmlformats.org/officeDocument/2006/relationships/hyperlink" Target="https://drive.google.com/file/d/1jzKYyEGJwdtK_G3FPPMLPlPkvwMqQrW0/view?usp=sharing"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www.cambridgeshireandpeterboroughccg.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cuh.nhs.uk/about-us/our-hospitals/" TargetMode="External"/><Relationship Id="rId32" Type="http://schemas.openxmlformats.org/officeDocument/2006/relationships/hyperlink" Target="https://www.oetkercollection.com/hotels/the-lanesborough/" TargetMode="External"/><Relationship Id="rId37" Type="http://schemas.openxmlformats.org/officeDocument/2006/relationships/hyperlink" Target="https://www.nice.org.uk/guidance/ng83/evidence/full-guideline-pdf-4723230493" TargetMode="External"/><Relationship Id="rId40" Type="http://schemas.openxmlformats.org/officeDocument/2006/relationships/hyperlink" Target="https://chelmermedicalpartnership.co.uk/" TargetMode="External"/><Relationship Id="rId45" Type="http://schemas.openxmlformats.org/officeDocument/2006/relationships/hyperlink" Target="http://www.medtronic.com/uk-en/index.html"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cam.ac.uk/" TargetMode="External"/><Relationship Id="rId28" Type="http://schemas.openxmlformats.org/officeDocument/2006/relationships/hyperlink" Target="https://cyted.ai/" TargetMode="External"/><Relationship Id="rId36" Type="http://schemas.openxmlformats.org/officeDocument/2006/relationships/hyperlink" Target="https://www.cancerresearchuk.org/health-professional/cancer-statistics/statistics-by-cancer-type/oesophageal-cancer/survival" TargetMode="External"/><Relationship Id="rId10" Type="http://schemas.openxmlformats.org/officeDocument/2006/relationships/header" Target="header2.xml"/><Relationship Id="rId19" Type="http://schemas.openxmlformats.org/officeDocument/2006/relationships/hyperlink" Target="https://www.heartburncanceruk.org/" TargetMode="External"/><Relationship Id="rId31" Type="http://schemas.openxmlformats.org/officeDocument/2006/relationships/hyperlink" Target="https://hospitalsaturdayfund.org/" TargetMode="External"/><Relationship Id="rId44" Type="http://schemas.openxmlformats.org/officeDocument/2006/relationships/hyperlink" Target="https://eur02.safelinks.protection.outlook.com/?url=http%3A%2F%2Fwww.facebook.com%2Fcancerresearchuk&amp;data=04%7C01%7Cangharad.kolatorbaldwin%40cancer.org.uk%7C4188e9a33bf24576418808d915f43b6d%7C4473892f71e046fc8dec273902b51349%7C1%7C0%7C637564960978686526%7CUnknown%7CTWFpbGZsb3d8eyJWIjoiMC4wLjAwMDAiLCJQIjoiV2luMzIiLCJBTiI6Ik1haWwiLCJXVCI6Mn0%3D%7C1000&amp;sdata=yoxNA2J7MQRYsL6svQKYU79%2FAOnEaNLhfDz1CMIo034%3D&amp;reserved=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rc-cu.cam.ac.uk/research/rebecca-fitzgerald" TargetMode="External"/><Relationship Id="rId27" Type="http://schemas.openxmlformats.org/officeDocument/2006/relationships/hyperlink" Target="https://mrc.ukri.org/" TargetMode="External"/><Relationship Id="rId30" Type="http://schemas.openxmlformats.org/officeDocument/2006/relationships/hyperlink" Target="https://www.msehealthandcarepartnership.co.uk/" TargetMode="External"/><Relationship Id="rId35" Type="http://schemas.openxmlformats.org/officeDocument/2006/relationships/hyperlink" Target="https://www.thelancet.com/journals/lancet/article/PIIS0140-6736(20)31099-0/fulltext" TargetMode="External"/><Relationship Id="rId43" Type="http://schemas.openxmlformats.org/officeDocument/2006/relationships/hyperlink" Target="https://eur02.safelinks.protection.outlook.com/?url=http%3A%2F%2Ftwitter.com%2FCR_UK&amp;data=04%7C01%7Cangharad.kolatorbaldwin%40cancer.org.uk%7C4188e9a33bf24576418808d915f43b6d%7C4473892f71e046fc8dec273902b51349%7C1%7C0%7C637564960978686526%7CUnknown%7CTWFpbGZsb3d8eyJWIjoiMC4wLjAwMDAiLCJQIjoiV2luMzIiLCJBTiI6Ik1haWwiLCJXVCI6Mn0%3D%7C1000&amp;sdata=crvZ6vwvQSuVemO10H88cK2Y%2BxCUDPSaAQrck0h81TE%3D&amp;reserved=0" TargetMode="External"/><Relationship Id="rId48" Type="http://schemas.openxmlformats.org/officeDocument/2006/relationships/theme" Target="theme/theme1.xml"/><Relationship Id="rId8" Type="http://schemas.openxmlformats.org/officeDocument/2006/relationships/hyperlink" Target="mailto:Irene.Debiram1@nhs.net"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s://www.cancerresearchuk.org/" TargetMode="External"/><Relationship Id="rId33" Type="http://schemas.openxmlformats.org/officeDocument/2006/relationships/hyperlink" Target="https://www.persimmonhomes.com/charity/" TargetMode="External"/><Relationship Id="rId38" Type="http://schemas.openxmlformats.org/officeDocument/2006/relationships/hyperlink" Target="https://www.cancerresearchuk.org/health-professional/awareness-and-prevention/be-clear-on-cancer/oesophago-gastric-cancers-campaign/campaign-overview" TargetMode="External"/><Relationship Id="rId46" Type="http://schemas.openxmlformats.org/officeDocument/2006/relationships/hyperlink" Target="https://cyted.ai/" TargetMode="External"/><Relationship Id="rId20" Type="http://schemas.openxmlformats.org/officeDocument/2006/relationships/hyperlink" Target="https://www.deltaproject.org/" TargetMode="External"/><Relationship Id="rId41" Type="http://schemas.openxmlformats.org/officeDocument/2006/relationships/hyperlink" Target="http://www.deltaproject.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2770</Words>
  <Characters>15789</Characters>
  <Application>Microsoft Office Word</Application>
  <DocSecurity>0</DocSecurity>
  <Lines>131</Lines>
  <Paragraphs>37</Paragraphs>
  <ScaleCrop>false</ScaleCrop>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Louise (NHS THURROCK CCG)</dc:creator>
  <cp:keywords/>
  <dc:description/>
  <cp:lastModifiedBy>BANKS, Louise (NHS THURROCK CCG)</cp:lastModifiedBy>
  <cp:revision>1</cp:revision>
  <dcterms:created xsi:type="dcterms:W3CDTF">2022-02-22T14:18:00Z</dcterms:created>
  <dcterms:modified xsi:type="dcterms:W3CDTF">2022-02-22T14:21:00Z</dcterms:modified>
</cp:coreProperties>
</file>